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BDBD6" w14:textId="1D98EE39" w:rsidR="004D76B2" w:rsidRDefault="00B02DA6" w:rsidP="00706BA4">
      <w:pPr>
        <w:rPr>
          <w:rFonts w:ascii="Tahoma" w:hAnsi="Tahoma" w:cs="Tahoma"/>
          <w:b/>
        </w:rPr>
      </w:pPr>
      <w:r>
        <w:rPr>
          <w:noProof/>
          <w:lang w:eastAsia="pl-PL"/>
        </w:rPr>
        <w:drawing>
          <wp:inline distT="0" distB="0" distL="0" distR="0" wp14:anchorId="00772501" wp14:editId="6C413B9D">
            <wp:extent cx="5686425" cy="6191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619125"/>
                    </a:xfrm>
                    <a:prstGeom prst="rect">
                      <a:avLst/>
                    </a:prstGeom>
                    <a:noFill/>
                    <a:ln>
                      <a:noFill/>
                    </a:ln>
                  </pic:spPr>
                </pic:pic>
              </a:graphicData>
            </a:graphic>
          </wp:inline>
        </w:drawing>
      </w:r>
    </w:p>
    <w:p w14:paraId="365D32B2" w14:textId="40783C7A" w:rsidR="00706BA4" w:rsidRPr="004D76B2" w:rsidRDefault="00B52BB1" w:rsidP="004D76B2">
      <w:pPr>
        <w:jc w:val="right"/>
        <w:rPr>
          <w:rFonts w:cs="Tahoma"/>
          <w:b/>
          <w:i/>
          <w:sz w:val="18"/>
          <w:szCs w:val="18"/>
        </w:rPr>
      </w:pPr>
      <w:r w:rsidRPr="004D76B2">
        <w:rPr>
          <w:rFonts w:cs="Tahoma"/>
          <w:b/>
          <w:i/>
          <w:sz w:val="18"/>
          <w:szCs w:val="18"/>
        </w:rPr>
        <w:t>Załącznik nr 2 do Zapytania o</w:t>
      </w:r>
      <w:r w:rsidR="00706BA4" w:rsidRPr="004D76B2">
        <w:rPr>
          <w:rFonts w:cs="Tahoma"/>
          <w:b/>
          <w:i/>
          <w:sz w:val="18"/>
          <w:szCs w:val="18"/>
        </w:rPr>
        <w:t xml:space="preserve">fertowego – </w:t>
      </w:r>
      <w:r w:rsidR="005D56D5" w:rsidRPr="004D76B2">
        <w:rPr>
          <w:rFonts w:cs="Tahoma"/>
          <w:b/>
          <w:i/>
          <w:sz w:val="18"/>
          <w:szCs w:val="18"/>
        </w:rPr>
        <w:t>Wzór umowy warunkowej</w:t>
      </w:r>
      <w:r w:rsidR="00706BA4" w:rsidRPr="004D76B2">
        <w:rPr>
          <w:rFonts w:cs="Tahoma"/>
          <w:b/>
          <w:i/>
          <w:sz w:val="18"/>
          <w:szCs w:val="18"/>
        </w:rPr>
        <w:t xml:space="preserve"> </w:t>
      </w:r>
    </w:p>
    <w:p w14:paraId="6C8F07E1" w14:textId="77777777" w:rsidR="00706BA4" w:rsidRPr="004D76B2" w:rsidRDefault="00706BA4" w:rsidP="004D76B2">
      <w:pPr>
        <w:spacing w:after="0"/>
        <w:ind w:firstLine="708"/>
        <w:rPr>
          <w:rFonts w:eastAsia="Times New Roman" w:cs="Tahoma"/>
          <w:bCs/>
        </w:rPr>
      </w:pPr>
    </w:p>
    <w:p w14:paraId="462E395A" w14:textId="77777777" w:rsidR="00706BA4" w:rsidRDefault="00706BA4" w:rsidP="00B31FFA">
      <w:pPr>
        <w:spacing w:after="0"/>
        <w:rPr>
          <w:rFonts w:eastAsia="Times New Roman" w:cs="Tahoma"/>
          <w:bCs/>
        </w:rPr>
      </w:pPr>
    </w:p>
    <w:p w14:paraId="2B1933AA" w14:textId="77777777" w:rsidR="004D76B2" w:rsidRDefault="004D76B2" w:rsidP="00B31FFA">
      <w:pPr>
        <w:spacing w:after="0"/>
        <w:rPr>
          <w:rFonts w:eastAsia="Times New Roman" w:cs="Tahoma"/>
          <w:bCs/>
        </w:rPr>
      </w:pPr>
    </w:p>
    <w:p w14:paraId="00DFC6D2" w14:textId="77777777" w:rsidR="004D76B2" w:rsidRPr="004D76B2" w:rsidRDefault="004D76B2" w:rsidP="00B31FFA">
      <w:pPr>
        <w:spacing w:after="0"/>
        <w:rPr>
          <w:rFonts w:eastAsia="Times New Roman" w:cs="Tahoma"/>
          <w:bCs/>
        </w:rPr>
      </w:pPr>
    </w:p>
    <w:p w14:paraId="5AD76389" w14:textId="197C47BD" w:rsidR="00FD4309" w:rsidRPr="004D76B2" w:rsidRDefault="00FD4309" w:rsidP="00FD4309">
      <w:pPr>
        <w:spacing w:after="0"/>
        <w:jc w:val="center"/>
        <w:rPr>
          <w:rFonts w:eastAsia="Times New Roman" w:cs="Tahoma"/>
          <w:b/>
          <w:bCs/>
        </w:rPr>
      </w:pPr>
      <w:r w:rsidRPr="004D76B2">
        <w:rPr>
          <w:rFonts w:eastAsia="Times New Roman" w:cs="Tahoma"/>
          <w:b/>
          <w:bCs/>
        </w:rPr>
        <w:t xml:space="preserve">Umowa warunkowa na realizację usług doradczych </w:t>
      </w:r>
      <w:r w:rsidR="006643A7" w:rsidRPr="004D76B2">
        <w:rPr>
          <w:rFonts w:eastAsia="Times New Roman" w:cs="Tahoma"/>
          <w:b/>
          <w:bCs/>
        </w:rPr>
        <w:t>w zakresie innowacji</w:t>
      </w:r>
    </w:p>
    <w:p w14:paraId="20F5B957" w14:textId="19D7E053" w:rsidR="00B31FFA" w:rsidRPr="004D76B2" w:rsidRDefault="00FD4309" w:rsidP="00B31FFA">
      <w:pPr>
        <w:jc w:val="center"/>
        <w:rPr>
          <w:rFonts w:eastAsia="Times New Roman" w:cs="Tahoma"/>
          <w:b/>
          <w:bCs/>
        </w:rPr>
      </w:pPr>
      <w:r w:rsidRPr="004D76B2">
        <w:rPr>
          <w:rFonts w:eastAsia="Times New Roman" w:cs="Tahoma"/>
          <w:b/>
          <w:bCs/>
        </w:rPr>
        <w:t xml:space="preserve">nr </w:t>
      </w:r>
      <w:r w:rsidR="00B31FFA" w:rsidRPr="004D76B2">
        <w:rPr>
          <w:rFonts w:eastAsia="Times New Roman" w:cs="Tahoma"/>
          <w:b/>
          <w:bCs/>
        </w:rPr>
        <w:t>.../…/…</w:t>
      </w:r>
    </w:p>
    <w:p w14:paraId="0DD40531" w14:textId="77777777" w:rsidR="00B31FFA" w:rsidRPr="004D76B2" w:rsidRDefault="00B31FFA" w:rsidP="00FD4309">
      <w:pPr>
        <w:jc w:val="both"/>
        <w:rPr>
          <w:rFonts w:eastAsia="Times New Roman" w:cs="Tahoma"/>
        </w:rPr>
      </w:pPr>
    </w:p>
    <w:p w14:paraId="207C17B9" w14:textId="3EFB5DB6" w:rsidR="00FD4309" w:rsidRPr="004D76B2" w:rsidRDefault="00FD4309" w:rsidP="00FD4309">
      <w:pPr>
        <w:jc w:val="both"/>
        <w:rPr>
          <w:rFonts w:eastAsia="Times New Roman" w:cs="Tahoma"/>
        </w:rPr>
      </w:pPr>
      <w:r w:rsidRPr="004D76B2">
        <w:rPr>
          <w:rFonts w:eastAsia="Times New Roman" w:cs="Tahoma"/>
        </w:rPr>
        <w:t>zawarta w dniu ………</w:t>
      </w:r>
      <w:r w:rsidR="00A01777" w:rsidRPr="004D76B2">
        <w:rPr>
          <w:rFonts w:eastAsia="Times New Roman" w:cs="Tahoma"/>
        </w:rPr>
        <w:t>…………….</w:t>
      </w:r>
      <w:r w:rsidRPr="004D76B2">
        <w:rPr>
          <w:rFonts w:eastAsia="Times New Roman" w:cs="Tahoma"/>
        </w:rPr>
        <w:t xml:space="preserve">.…….. w </w:t>
      </w:r>
      <w:r w:rsidR="00A01777" w:rsidRPr="004D76B2">
        <w:rPr>
          <w:rFonts w:eastAsia="Times New Roman" w:cs="Tahoma"/>
        </w:rPr>
        <w:t>……………………..</w:t>
      </w:r>
      <w:r w:rsidR="00C46659" w:rsidRPr="004D76B2">
        <w:rPr>
          <w:rFonts w:eastAsia="Times New Roman" w:cs="Tahoma"/>
        </w:rPr>
        <w:t>….</w:t>
      </w:r>
      <w:r w:rsidRPr="004D76B2">
        <w:rPr>
          <w:rFonts w:eastAsia="Times New Roman" w:cs="Tahoma"/>
        </w:rPr>
        <w:t xml:space="preserve">  pomiędzy:</w:t>
      </w:r>
    </w:p>
    <w:p w14:paraId="2781EE58" w14:textId="43660784" w:rsidR="009F793A" w:rsidRPr="004D76B2" w:rsidRDefault="009F793A" w:rsidP="00400EF8">
      <w:pPr>
        <w:spacing w:after="0"/>
        <w:jc w:val="both"/>
        <w:rPr>
          <w:rFonts w:eastAsia="Times New Roman" w:cs="Tahoma"/>
        </w:rPr>
      </w:pPr>
      <w:r w:rsidRPr="004D76B2">
        <w:rPr>
          <w:rFonts w:eastAsia="Times New Roman" w:cs="Tahoma"/>
        </w:rPr>
        <w:t>…………………………………………………</w:t>
      </w:r>
      <w:r w:rsidR="00400EF8" w:rsidRPr="004D76B2">
        <w:rPr>
          <w:rFonts w:eastAsia="Times New Roman" w:cs="Tahoma"/>
        </w:rPr>
        <w:t xml:space="preserve"> z siedzibą </w:t>
      </w:r>
      <w:r w:rsidR="00C46659" w:rsidRPr="004D76B2">
        <w:rPr>
          <w:rFonts w:eastAsia="Times New Roman" w:cs="Tahoma"/>
        </w:rPr>
        <w:t>…………………..</w:t>
      </w:r>
      <w:r w:rsidR="00FD4309" w:rsidRPr="004D76B2">
        <w:rPr>
          <w:rFonts w:eastAsia="Times New Roman" w:cs="Tahoma"/>
        </w:rPr>
        <w:t xml:space="preserve">; NIP: </w:t>
      </w:r>
      <w:r w:rsidR="00C46659" w:rsidRPr="004D76B2">
        <w:rPr>
          <w:rFonts w:eastAsia="Times New Roman" w:cs="Tahoma"/>
        </w:rPr>
        <w:t>…………………</w:t>
      </w:r>
      <w:r w:rsidR="00400EF8" w:rsidRPr="004D76B2">
        <w:rPr>
          <w:rFonts w:eastAsia="Times New Roman" w:cs="Tahoma"/>
        </w:rPr>
        <w:t>;</w:t>
      </w:r>
      <w:r w:rsidR="00FD4309" w:rsidRPr="004D76B2">
        <w:rPr>
          <w:rFonts w:eastAsia="Times New Roman" w:cs="Tahoma"/>
        </w:rPr>
        <w:t xml:space="preserve"> reprezentowan</w:t>
      </w:r>
      <w:r w:rsidR="00C46659" w:rsidRPr="004D76B2">
        <w:rPr>
          <w:rFonts w:eastAsia="Times New Roman" w:cs="Tahoma"/>
        </w:rPr>
        <w:t>ym/</w:t>
      </w:r>
      <w:r w:rsidR="00CF39EC" w:rsidRPr="004D76B2">
        <w:rPr>
          <w:rFonts w:eastAsia="Times New Roman" w:cs="Tahoma"/>
        </w:rPr>
        <w:t>ą</w:t>
      </w:r>
      <w:r w:rsidR="00A01777" w:rsidRPr="004D76B2">
        <w:rPr>
          <w:rFonts w:eastAsia="Times New Roman" w:cs="Tahoma"/>
        </w:rPr>
        <w:t xml:space="preserve"> </w:t>
      </w:r>
      <w:r w:rsidR="00FD4309" w:rsidRPr="004D76B2">
        <w:rPr>
          <w:rFonts w:eastAsia="Times New Roman" w:cs="Tahoma"/>
        </w:rPr>
        <w:t>przez</w:t>
      </w:r>
    </w:p>
    <w:p w14:paraId="53A6DB9D" w14:textId="3EA17B76" w:rsidR="00FD4309" w:rsidRPr="004D76B2" w:rsidRDefault="00400EF8" w:rsidP="00400EF8">
      <w:pPr>
        <w:spacing w:after="0"/>
        <w:jc w:val="both"/>
        <w:rPr>
          <w:rFonts w:eastAsia="Times New Roman" w:cs="Tahoma"/>
        </w:rPr>
      </w:pPr>
      <w:r w:rsidRPr="004D76B2">
        <w:rPr>
          <w:rFonts w:eastAsia="Times New Roman" w:cs="Tahoma"/>
        </w:rPr>
        <w:t>………………………………………………………………………….……….</w:t>
      </w:r>
      <w:r w:rsidR="00FD4309" w:rsidRPr="004D76B2">
        <w:rPr>
          <w:rFonts w:eastAsia="Times New Roman" w:cs="Tahoma"/>
        </w:rPr>
        <w:t>;</w:t>
      </w:r>
    </w:p>
    <w:p w14:paraId="4343F3D8" w14:textId="0F226704" w:rsidR="00FD4309" w:rsidRPr="004D76B2" w:rsidRDefault="00C46659" w:rsidP="00FD4309">
      <w:pPr>
        <w:spacing w:after="0"/>
        <w:jc w:val="both"/>
        <w:rPr>
          <w:rFonts w:eastAsia="Times New Roman" w:cs="Tahoma"/>
        </w:rPr>
      </w:pPr>
      <w:r w:rsidRPr="004D76B2">
        <w:rPr>
          <w:rFonts w:eastAsia="Times New Roman" w:cs="Tahoma"/>
        </w:rPr>
        <w:t>z</w:t>
      </w:r>
      <w:r w:rsidR="00FD4309" w:rsidRPr="004D76B2">
        <w:rPr>
          <w:rFonts w:eastAsia="Times New Roman" w:cs="Tahoma"/>
        </w:rPr>
        <w:t>wan</w:t>
      </w:r>
      <w:r w:rsidRPr="004D76B2">
        <w:rPr>
          <w:rFonts w:eastAsia="Times New Roman" w:cs="Tahoma"/>
        </w:rPr>
        <w:t>ym/</w:t>
      </w:r>
      <w:r w:rsidR="00FD4309" w:rsidRPr="004D76B2">
        <w:rPr>
          <w:rFonts w:eastAsia="Times New Roman" w:cs="Tahoma"/>
        </w:rPr>
        <w:t xml:space="preserve">ą dalej </w:t>
      </w:r>
      <w:r w:rsidR="00FD4309" w:rsidRPr="004D76B2">
        <w:rPr>
          <w:rFonts w:eastAsia="Times New Roman" w:cs="Tahoma"/>
          <w:b/>
          <w:bCs/>
        </w:rPr>
        <w:t>Zamawiającym</w:t>
      </w:r>
      <w:r w:rsidR="00FD4309" w:rsidRPr="004D76B2">
        <w:rPr>
          <w:rFonts w:eastAsia="Times New Roman" w:cs="Tahoma"/>
        </w:rPr>
        <w:t xml:space="preserve">, </w:t>
      </w:r>
    </w:p>
    <w:p w14:paraId="20EE8F32" w14:textId="77777777" w:rsidR="00FD4309" w:rsidRPr="004D76B2" w:rsidRDefault="00FD4309" w:rsidP="00FD4309">
      <w:pPr>
        <w:jc w:val="both"/>
        <w:rPr>
          <w:rFonts w:eastAsia="Times New Roman" w:cs="Tahoma"/>
        </w:rPr>
      </w:pPr>
      <w:r w:rsidRPr="004D76B2">
        <w:rPr>
          <w:rFonts w:eastAsia="Times New Roman" w:cs="Tahoma"/>
        </w:rPr>
        <w:t>a</w:t>
      </w:r>
    </w:p>
    <w:p w14:paraId="4C1EF5F6" w14:textId="77777777" w:rsidR="009F793A" w:rsidRPr="004D76B2" w:rsidRDefault="009F793A" w:rsidP="009F793A">
      <w:pPr>
        <w:spacing w:after="0"/>
        <w:jc w:val="both"/>
        <w:rPr>
          <w:rFonts w:eastAsia="Times New Roman" w:cs="Tahoma"/>
        </w:rPr>
      </w:pPr>
      <w:r w:rsidRPr="004D76B2">
        <w:rPr>
          <w:rFonts w:eastAsia="Times New Roman" w:cs="Tahoma"/>
        </w:rPr>
        <w:t>………………………………………………… z siedzibą …………………..; NIP: …………………; reprezentowanym/ą przez</w:t>
      </w:r>
    </w:p>
    <w:p w14:paraId="5ACEB98E" w14:textId="77777777" w:rsidR="009F793A" w:rsidRPr="004D76B2" w:rsidRDefault="009F793A" w:rsidP="009F793A">
      <w:pPr>
        <w:spacing w:after="0"/>
        <w:jc w:val="both"/>
        <w:rPr>
          <w:rFonts w:eastAsia="Times New Roman" w:cs="Tahoma"/>
        </w:rPr>
      </w:pPr>
      <w:r w:rsidRPr="004D76B2">
        <w:rPr>
          <w:rFonts w:eastAsia="Times New Roman" w:cs="Tahoma"/>
        </w:rPr>
        <w:t>………………………………………………………………………….……….;</w:t>
      </w:r>
    </w:p>
    <w:p w14:paraId="2B9ADB35" w14:textId="7F5F8F50" w:rsidR="00FD4309" w:rsidRPr="004D76B2" w:rsidRDefault="00FD4309" w:rsidP="00FD4309">
      <w:pPr>
        <w:spacing w:after="0"/>
        <w:jc w:val="both"/>
        <w:rPr>
          <w:rFonts w:eastAsia="Times New Roman" w:cs="Tahoma"/>
          <w:b/>
          <w:bCs/>
        </w:rPr>
      </w:pPr>
      <w:r w:rsidRPr="004D76B2">
        <w:rPr>
          <w:rFonts w:eastAsia="Times New Roman" w:cs="Tahoma"/>
        </w:rPr>
        <w:t xml:space="preserve">zwanym/ą dalej </w:t>
      </w:r>
      <w:r w:rsidRPr="004D76B2">
        <w:rPr>
          <w:rFonts w:eastAsia="Times New Roman" w:cs="Tahoma"/>
          <w:b/>
          <w:bCs/>
        </w:rPr>
        <w:t>Wykonawcą</w:t>
      </w:r>
      <w:r w:rsidRPr="004D76B2">
        <w:rPr>
          <w:rFonts w:eastAsia="Times New Roman" w:cs="Tahoma"/>
          <w:bCs/>
        </w:rPr>
        <w:t>,</w:t>
      </w:r>
    </w:p>
    <w:p w14:paraId="6ED8414A" w14:textId="77777777" w:rsidR="00FD4309" w:rsidRPr="004D76B2" w:rsidRDefault="00FD4309" w:rsidP="00400EF8">
      <w:pPr>
        <w:pStyle w:val="Bezodstpw"/>
        <w:rPr>
          <w:rFonts w:cs="Tahoma"/>
        </w:rPr>
      </w:pPr>
    </w:p>
    <w:p w14:paraId="69211ABD" w14:textId="0BCDAD7C" w:rsidR="00B14842" w:rsidRPr="004D76B2" w:rsidRDefault="00B14842" w:rsidP="00B14842">
      <w:pPr>
        <w:spacing w:after="0"/>
        <w:jc w:val="both"/>
        <w:rPr>
          <w:rFonts w:eastAsia="Times New Roman" w:cs="Tahoma"/>
        </w:rPr>
      </w:pPr>
      <w:r w:rsidRPr="004D76B2">
        <w:rPr>
          <w:rFonts w:eastAsia="Times New Roman" w:cs="Tahoma"/>
        </w:rPr>
        <w:t xml:space="preserve">w dalszej części niniejszej </w:t>
      </w:r>
      <w:r w:rsidR="00607358" w:rsidRPr="004D76B2">
        <w:rPr>
          <w:rFonts w:eastAsia="Times New Roman" w:cs="Tahoma"/>
        </w:rPr>
        <w:t>U</w:t>
      </w:r>
      <w:r w:rsidRPr="004D76B2">
        <w:rPr>
          <w:rFonts w:eastAsia="Times New Roman" w:cs="Tahoma"/>
        </w:rPr>
        <w:t>mowy nazywan</w:t>
      </w:r>
      <w:r w:rsidR="00607358" w:rsidRPr="004D76B2">
        <w:rPr>
          <w:rFonts w:eastAsia="Times New Roman" w:cs="Tahoma"/>
        </w:rPr>
        <w:t>ymi</w:t>
      </w:r>
      <w:r w:rsidRPr="004D76B2">
        <w:rPr>
          <w:rFonts w:eastAsia="Times New Roman" w:cs="Tahoma"/>
        </w:rPr>
        <w:t xml:space="preserve"> łącznie Stronami, </w:t>
      </w:r>
      <w:r w:rsidRPr="004D76B2">
        <w:rPr>
          <w:rFonts w:eastAsia="Times New Roman" w:cs="Tahoma"/>
          <w:b/>
        </w:rPr>
        <w:t>pod następującym warunkiem</w:t>
      </w:r>
      <w:r w:rsidRPr="004D76B2">
        <w:rPr>
          <w:rFonts w:eastAsia="Times New Roman" w:cs="Tahoma"/>
        </w:rPr>
        <w:t>:</w:t>
      </w:r>
    </w:p>
    <w:p w14:paraId="6C852976" w14:textId="77777777" w:rsidR="00607358" w:rsidRPr="004D76B2" w:rsidRDefault="00607358" w:rsidP="00B14842">
      <w:pPr>
        <w:spacing w:after="0"/>
        <w:jc w:val="both"/>
        <w:rPr>
          <w:rFonts w:eastAsia="Times New Roman" w:cs="Tahoma"/>
        </w:rPr>
      </w:pPr>
    </w:p>
    <w:p w14:paraId="24F1BE5F" w14:textId="6569F74F" w:rsidR="00B14842" w:rsidRPr="004D76B2" w:rsidRDefault="00B14842" w:rsidP="00B14842">
      <w:pPr>
        <w:numPr>
          <w:ilvl w:val="0"/>
          <w:numId w:val="8"/>
        </w:numPr>
        <w:spacing w:after="0"/>
        <w:ind w:left="284" w:hanging="284"/>
        <w:jc w:val="both"/>
        <w:rPr>
          <w:rFonts w:eastAsia="Times New Roman" w:cs="Tahoma"/>
          <w:b/>
        </w:rPr>
      </w:pPr>
      <w:r w:rsidRPr="004D76B2">
        <w:rPr>
          <w:rFonts w:eastAsia="Times New Roman" w:cs="Tahoma"/>
          <w:b/>
        </w:rPr>
        <w:t xml:space="preserve">Zamawiający uzyska </w:t>
      </w:r>
      <w:r w:rsidR="00607358" w:rsidRPr="004D76B2">
        <w:rPr>
          <w:rFonts w:eastAsia="Times New Roman" w:cs="Tahoma"/>
          <w:b/>
        </w:rPr>
        <w:t xml:space="preserve">od Polskiej Agencji Rozwoju Przedsiębiorczości (PARP) </w:t>
      </w:r>
      <w:r w:rsidR="00E228D5" w:rsidRPr="004D76B2">
        <w:rPr>
          <w:rFonts w:eastAsia="Times New Roman" w:cs="Tahoma"/>
          <w:b/>
        </w:rPr>
        <w:t xml:space="preserve">dofinansowanie </w:t>
      </w:r>
      <w:r w:rsidRPr="004D76B2">
        <w:rPr>
          <w:rFonts w:eastAsia="Times New Roman" w:cs="Tahoma"/>
          <w:b/>
        </w:rPr>
        <w:t>na realizację projektu</w:t>
      </w:r>
      <w:r w:rsidR="00AE29F3" w:rsidRPr="004D76B2">
        <w:rPr>
          <w:rFonts w:eastAsia="Times New Roman" w:cs="Tahoma"/>
          <w:b/>
        </w:rPr>
        <w:t>. U</w:t>
      </w:r>
      <w:r w:rsidRPr="004D76B2">
        <w:rPr>
          <w:rFonts w:eastAsia="Times New Roman" w:cs="Tahoma"/>
          <w:b/>
        </w:rPr>
        <w:t xml:space="preserve">zyskanie dofinansowania jest rozumiane jako zawarcie przez Zamawiającego umowy o dofinansowanie z PARP w ramach Działania 2.3 Proinnowacyjne usługi dla przedsiębiorstw, Poddziałanie 2.3.1 Proinnowacyjne usługi IOB dla MŚP, Program Operacyjny Inteligentny Rozwój 2014-2020. </w:t>
      </w:r>
    </w:p>
    <w:p w14:paraId="2550B9B9" w14:textId="77777777" w:rsidR="00B14842" w:rsidRPr="004D76B2" w:rsidRDefault="00B14842" w:rsidP="00FD4309">
      <w:pPr>
        <w:spacing w:after="0"/>
        <w:jc w:val="both"/>
        <w:rPr>
          <w:rFonts w:eastAsia="Times New Roman" w:cs="Tahoma"/>
        </w:rPr>
      </w:pPr>
    </w:p>
    <w:p w14:paraId="168856EB" w14:textId="77777777" w:rsidR="00FD4309" w:rsidRPr="004D76B2" w:rsidRDefault="00FD4309" w:rsidP="00400EF8">
      <w:pPr>
        <w:pStyle w:val="Bezodstpw"/>
        <w:rPr>
          <w:rFonts w:cs="Tahoma"/>
        </w:rPr>
      </w:pPr>
    </w:p>
    <w:p w14:paraId="7BB57E01" w14:textId="77777777" w:rsidR="00877582" w:rsidRPr="004D76B2" w:rsidRDefault="00877582" w:rsidP="00400EF8">
      <w:pPr>
        <w:pStyle w:val="Bezodstpw"/>
        <w:rPr>
          <w:rFonts w:cs="Tahoma"/>
        </w:rPr>
      </w:pPr>
    </w:p>
    <w:p w14:paraId="077B354A" w14:textId="5E9CCA52" w:rsidR="00FD4309" w:rsidRPr="004D76B2" w:rsidRDefault="00FD4309" w:rsidP="00FD4309">
      <w:pPr>
        <w:spacing w:after="0"/>
        <w:jc w:val="center"/>
        <w:rPr>
          <w:rFonts w:eastAsia="Times New Roman" w:cs="Tahoma"/>
          <w:b/>
        </w:rPr>
      </w:pPr>
      <w:r w:rsidRPr="004D76B2">
        <w:rPr>
          <w:rFonts w:eastAsia="Times New Roman" w:cs="Tahoma"/>
          <w:b/>
        </w:rPr>
        <w:t>§ 1</w:t>
      </w:r>
    </w:p>
    <w:p w14:paraId="1CB8090A" w14:textId="77777777" w:rsidR="00FD4309" w:rsidRPr="004D76B2" w:rsidRDefault="00FD4309" w:rsidP="00FD4309">
      <w:pPr>
        <w:spacing w:after="0"/>
        <w:jc w:val="center"/>
        <w:rPr>
          <w:rFonts w:eastAsia="Times New Roman" w:cs="Tahoma"/>
          <w:b/>
        </w:rPr>
      </w:pPr>
      <w:r w:rsidRPr="004D76B2">
        <w:rPr>
          <w:rFonts w:eastAsia="Times New Roman" w:cs="Tahoma"/>
          <w:b/>
        </w:rPr>
        <w:t>[Przedmiot Umowy]</w:t>
      </w:r>
    </w:p>
    <w:p w14:paraId="62A61A24" w14:textId="2EEB6CA2" w:rsidR="00607358" w:rsidRPr="004D76B2" w:rsidRDefault="00607358" w:rsidP="00790D93">
      <w:pPr>
        <w:numPr>
          <w:ilvl w:val="0"/>
          <w:numId w:val="5"/>
        </w:numPr>
        <w:spacing w:after="0"/>
        <w:jc w:val="both"/>
        <w:rPr>
          <w:rFonts w:eastAsia="Times New Roman" w:cs="Tahoma"/>
        </w:rPr>
      </w:pPr>
      <w:r w:rsidRPr="004D76B2">
        <w:rPr>
          <w:rFonts w:eastAsia="Times New Roman" w:cs="Tahoma"/>
        </w:rPr>
        <w:t>Umowa dotyczy wykonania usług doradczych w zakresie innowacji w rozumieniu art. 2 pkt 94 rozporządzenia KE nr 651/2014 oznaczających doradztwo, pomoc i szkolenia w zakresie transferu wiedzy, nabywania i ochrony wartości niematerialnych i prawnych oraz korzystania z nich, korzystania z norm i regulacji, w których są one osadzone, w ramach projektu realizowanego pod nazwą „</w:t>
      </w:r>
      <w:sdt>
        <w:sdtPr>
          <w:rPr>
            <w:rFonts w:eastAsia="Times New Roman" w:cs="Tahoma"/>
          </w:rPr>
          <w:alias w:val="Tytuł projektu"/>
          <w:tag w:val="Tytuł projektu"/>
          <w:id w:val="-410013134"/>
          <w:placeholder>
            <w:docPart w:val="DefaultPlaceholder_1081868574"/>
          </w:placeholder>
        </w:sdtPr>
        <w:sdtEndPr/>
        <w:sdtContent>
          <w:r w:rsidR="00B974D8" w:rsidRPr="004D76B2">
            <w:rPr>
              <w:rFonts w:eastAsia="Times New Roman" w:cs="Tahoma"/>
            </w:rPr>
            <w:t>……………………………………………………</w:t>
          </w:r>
        </w:sdtContent>
      </w:sdt>
      <w:r w:rsidRPr="004D76B2">
        <w:rPr>
          <w:rFonts w:eastAsia="Times New Roman" w:cs="Tahoma"/>
        </w:rPr>
        <w:t xml:space="preserve">” Programu Operacyjnego </w:t>
      </w:r>
      <w:r w:rsidR="00726D2B" w:rsidRPr="004D76B2">
        <w:rPr>
          <w:rFonts w:eastAsia="Times New Roman" w:cs="Tahoma"/>
        </w:rPr>
        <w:t xml:space="preserve">Inteligentny Rozwój 2014-2020, </w:t>
      </w:r>
      <w:r w:rsidRPr="004D76B2">
        <w:rPr>
          <w:rFonts w:eastAsia="Times New Roman" w:cs="Tahoma"/>
        </w:rPr>
        <w:t xml:space="preserve">Oś priorytetowa II: Wsparcie otoczenia i potencjału przedsiębiorstw do prowadzenia </w:t>
      </w:r>
      <w:r w:rsidRPr="004D76B2">
        <w:rPr>
          <w:rFonts w:eastAsia="Times New Roman" w:cs="Tahoma"/>
        </w:rPr>
        <w:lastRenderedPageBreak/>
        <w:t>działalności B+R+I, Działanie 2.3 Proinnowacyjne usługi dla przedsiębiorstw, Poddziałanie 2.3.1 Proinnowacyjne usługi IOB dla MŚP – o następującej treści:</w:t>
      </w:r>
    </w:p>
    <w:p w14:paraId="5B3F7E1A" w14:textId="6BA94094" w:rsidR="00FD4309" w:rsidRPr="004D76B2" w:rsidRDefault="00FD4309" w:rsidP="00FD4309">
      <w:pPr>
        <w:numPr>
          <w:ilvl w:val="0"/>
          <w:numId w:val="5"/>
        </w:numPr>
        <w:spacing w:after="0"/>
        <w:ind w:left="284" w:hanging="284"/>
        <w:jc w:val="both"/>
        <w:rPr>
          <w:rFonts w:eastAsia="Times New Roman" w:cs="Tahoma"/>
        </w:rPr>
      </w:pPr>
      <w:r w:rsidRPr="004D76B2">
        <w:rPr>
          <w:rFonts w:eastAsia="Times New Roman" w:cs="Tahoma"/>
        </w:rPr>
        <w:t>Wykonawca zobowiązuje się zrealizować proinnowacyjne usługi doradcze wskazane w Opisie przedmiotu zamówienia stanowiącym Załącznik nr 1 do U</w:t>
      </w:r>
      <w:r w:rsidR="00B52BB1" w:rsidRPr="004D76B2">
        <w:rPr>
          <w:rFonts w:eastAsia="Times New Roman" w:cs="Tahoma"/>
        </w:rPr>
        <w:t xml:space="preserve">mowy, na warunkach określonych </w:t>
      </w:r>
      <w:r w:rsidRPr="004D76B2">
        <w:rPr>
          <w:rFonts w:eastAsia="Times New Roman" w:cs="Tahoma"/>
        </w:rPr>
        <w:t xml:space="preserve">w treści niniejszej umowy. </w:t>
      </w:r>
    </w:p>
    <w:p w14:paraId="2DD59180" w14:textId="29F05403" w:rsidR="00FD4309" w:rsidRPr="004D76B2" w:rsidRDefault="00FD4309" w:rsidP="00370F1E">
      <w:pPr>
        <w:numPr>
          <w:ilvl w:val="0"/>
          <w:numId w:val="5"/>
        </w:numPr>
        <w:spacing w:after="0"/>
        <w:jc w:val="both"/>
        <w:rPr>
          <w:rFonts w:eastAsia="Times New Roman" w:cs="Tahoma"/>
        </w:rPr>
      </w:pPr>
      <w:r w:rsidRPr="004D76B2">
        <w:rPr>
          <w:rFonts w:eastAsia="Times New Roman" w:cs="Tahoma"/>
        </w:rPr>
        <w:t xml:space="preserve">Przedmiot Umowy zostanie zrealizowany zgodnie z </w:t>
      </w:r>
      <w:r w:rsidR="00607358" w:rsidRPr="004D76B2">
        <w:rPr>
          <w:rFonts w:eastAsia="Times New Roman" w:cs="Tahoma"/>
        </w:rPr>
        <w:t>warunkami</w:t>
      </w:r>
      <w:r w:rsidR="00B52BB1" w:rsidRPr="004D76B2">
        <w:rPr>
          <w:rFonts w:eastAsia="Times New Roman" w:cs="Tahoma"/>
        </w:rPr>
        <w:t xml:space="preserve"> Regulaminu konkursu </w:t>
      </w:r>
      <w:r w:rsidR="00370F1E" w:rsidRPr="00370F1E">
        <w:rPr>
          <w:rFonts w:eastAsia="Times New Roman" w:cs="Tahoma"/>
        </w:rPr>
        <w:t xml:space="preserve">nr 1 z 2018 roku </w:t>
      </w:r>
      <w:r w:rsidR="00370F1E">
        <w:rPr>
          <w:rFonts w:eastAsia="Times New Roman" w:cs="Tahoma"/>
        </w:rPr>
        <w:t>,</w:t>
      </w:r>
      <w:r w:rsidR="00B52BB1" w:rsidRPr="004D76B2">
        <w:rPr>
          <w:rFonts w:eastAsia="Times New Roman" w:cs="Tahoma"/>
        </w:rPr>
        <w:t>w </w:t>
      </w:r>
      <w:r w:rsidR="00726D2B" w:rsidRPr="004D76B2">
        <w:rPr>
          <w:rFonts w:eastAsia="Times New Roman" w:cs="Tahoma"/>
        </w:rPr>
        <w:t xml:space="preserve">ramach </w:t>
      </w:r>
      <w:r w:rsidRPr="004D76B2">
        <w:rPr>
          <w:rFonts w:eastAsia="Times New Roman" w:cs="Tahoma"/>
        </w:rPr>
        <w:t>Programu Operacyjnego Inteligentny Rozwój 2014-2020, Oś priorytetowa II: Wsparcie otoczenia i potencjału przedsiębiorstw do prowadzenia działalności B+R+I, Działanie 2.3 Proinnowacyjne usługi dla przedsiębiorstw, Poddziałanie 2.3.1 Proinnowacyjne usługi IOB dla MŚP.</w:t>
      </w:r>
    </w:p>
    <w:p w14:paraId="37CACE3E" w14:textId="77777777" w:rsidR="00400EF8" w:rsidRPr="004D76B2" w:rsidRDefault="00400EF8" w:rsidP="00400EF8">
      <w:pPr>
        <w:pStyle w:val="Bezodstpw"/>
        <w:rPr>
          <w:rFonts w:cs="Tahoma"/>
        </w:rPr>
      </w:pPr>
    </w:p>
    <w:p w14:paraId="0B2D845F" w14:textId="71F9BD86" w:rsidR="00FD4309" w:rsidRPr="004D76B2" w:rsidRDefault="00FD4309" w:rsidP="00FD4309">
      <w:pPr>
        <w:spacing w:after="0"/>
        <w:jc w:val="center"/>
        <w:rPr>
          <w:rFonts w:eastAsia="Times New Roman" w:cs="Tahoma"/>
          <w:b/>
        </w:rPr>
      </w:pPr>
      <w:r w:rsidRPr="004D76B2">
        <w:rPr>
          <w:rFonts w:eastAsia="Times New Roman" w:cs="Tahoma"/>
          <w:b/>
        </w:rPr>
        <w:t>§ 2</w:t>
      </w:r>
    </w:p>
    <w:p w14:paraId="6C3BEF13" w14:textId="77777777" w:rsidR="00FD4309" w:rsidRPr="004D76B2" w:rsidRDefault="00FD4309" w:rsidP="00FD4309">
      <w:pPr>
        <w:spacing w:after="0"/>
        <w:jc w:val="center"/>
        <w:rPr>
          <w:rFonts w:eastAsia="Times New Roman" w:cs="Tahoma"/>
          <w:b/>
        </w:rPr>
      </w:pPr>
      <w:r w:rsidRPr="004D76B2">
        <w:rPr>
          <w:rFonts w:eastAsia="Times New Roman" w:cs="Tahoma"/>
          <w:b/>
        </w:rPr>
        <w:t>[Termin i warunki realizacji przedmiotu Umowy]</w:t>
      </w:r>
    </w:p>
    <w:p w14:paraId="524F9F71" w14:textId="0D464222"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 xml:space="preserve">Przedmiot Umowy zostanie zrealizowany w zakresie poszczególnych </w:t>
      </w:r>
      <w:r w:rsidR="00B1557D" w:rsidRPr="004D76B2">
        <w:rPr>
          <w:rFonts w:eastAsia="Times New Roman" w:cs="Tahoma"/>
        </w:rPr>
        <w:t>etapów usługi</w:t>
      </w:r>
      <w:r w:rsidRPr="004D76B2">
        <w:rPr>
          <w:rFonts w:eastAsia="Times New Roman" w:cs="Tahoma"/>
        </w:rPr>
        <w:t xml:space="preserve"> w terminach nie późniejszych,</w:t>
      </w:r>
      <w:r w:rsidR="00B52BB1" w:rsidRPr="004D76B2">
        <w:rPr>
          <w:rFonts w:eastAsia="Times New Roman" w:cs="Tahoma"/>
        </w:rPr>
        <w:t xml:space="preserve"> niż wskazane w Załączniku</w:t>
      </w:r>
      <w:r w:rsidRPr="004D76B2">
        <w:rPr>
          <w:rFonts w:eastAsia="Times New Roman" w:cs="Tahoma"/>
        </w:rPr>
        <w:t xml:space="preserve"> nr 1 do Umowy.</w:t>
      </w:r>
    </w:p>
    <w:p w14:paraId="53A48F7C" w14:textId="1F66B3A5"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 xml:space="preserve">Odbiór rezultatów poszczególnych </w:t>
      </w:r>
      <w:r w:rsidR="00B1557D" w:rsidRPr="004D76B2">
        <w:rPr>
          <w:rFonts w:eastAsia="Times New Roman" w:cs="Tahoma"/>
        </w:rPr>
        <w:t>etapów usługi</w:t>
      </w:r>
      <w:r w:rsidRPr="004D76B2">
        <w:rPr>
          <w:rFonts w:eastAsia="Times New Roman" w:cs="Tahoma"/>
        </w:rPr>
        <w:t xml:space="preserve"> zrealizowanych przez Wykonawcę, określony</w:t>
      </w:r>
      <w:r w:rsidR="00600D14" w:rsidRPr="004D76B2">
        <w:rPr>
          <w:rFonts w:eastAsia="Times New Roman" w:cs="Tahoma"/>
        </w:rPr>
        <w:t xml:space="preserve">ch w Załączniku nr 1 do Umowy, </w:t>
      </w:r>
      <w:r w:rsidRPr="004D76B2">
        <w:rPr>
          <w:rFonts w:eastAsia="Times New Roman" w:cs="Tahoma"/>
        </w:rPr>
        <w:t>nastąpi poprzez podpisanie p</w:t>
      </w:r>
      <w:r w:rsidR="00B52BB1" w:rsidRPr="004D76B2">
        <w:rPr>
          <w:rFonts w:eastAsia="Times New Roman" w:cs="Tahoma"/>
        </w:rPr>
        <w:t xml:space="preserve">rotokołów zdawczo-odbiorczych. </w:t>
      </w:r>
    </w:p>
    <w:p w14:paraId="6B21754A" w14:textId="77777777" w:rsidR="00FD4309" w:rsidRPr="004D76B2" w:rsidRDefault="00FD4309" w:rsidP="00400EF8">
      <w:pPr>
        <w:pStyle w:val="Bezodstpw"/>
        <w:rPr>
          <w:rFonts w:cs="Tahoma"/>
        </w:rPr>
      </w:pPr>
    </w:p>
    <w:p w14:paraId="7D9D91A3" w14:textId="3E39CAC0" w:rsidR="00FD4309" w:rsidRPr="004D76B2" w:rsidRDefault="00FD4309" w:rsidP="00FD4309">
      <w:pPr>
        <w:spacing w:after="0"/>
        <w:jc w:val="center"/>
        <w:rPr>
          <w:rFonts w:eastAsia="Times New Roman" w:cs="Tahoma"/>
          <w:b/>
        </w:rPr>
      </w:pPr>
      <w:r w:rsidRPr="004D76B2">
        <w:rPr>
          <w:rFonts w:eastAsia="Times New Roman" w:cs="Tahoma"/>
          <w:b/>
        </w:rPr>
        <w:t>§ 3</w:t>
      </w:r>
    </w:p>
    <w:p w14:paraId="20E920DD" w14:textId="77777777" w:rsidR="00FD4309" w:rsidRPr="004D76B2" w:rsidRDefault="00FD4309" w:rsidP="00FD4309">
      <w:pPr>
        <w:spacing w:after="0"/>
        <w:jc w:val="center"/>
        <w:rPr>
          <w:rFonts w:eastAsia="Times New Roman" w:cs="Tahoma"/>
          <w:b/>
        </w:rPr>
      </w:pPr>
      <w:r w:rsidRPr="004D76B2">
        <w:rPr>
          <w:rFonts w:eastAsia="Times New Roman" w:cs="Tahoma"/>
          <w:b/>
        </w:rPr>
        <w:t>[Autorskie prawa majątkowe]</w:t>
      </w:r>
    </w:p>
    <w:p w14:paraId="2A9E817F" w14:textId="72C1B6A2" w:rsidR="00FD4309" w:rsidRPr="004D76B2" w:rsidRDefault="00FD4309" w:rsidP="00FD4309">
      <w:pPr>
        <w:numPr>
          <w:ilvl w:val="0"/>
          <w:numId w:val="4"/>
        </w:numPr>
        <w:spacing w:after="0"/>
        <w:ind w:left="284" w:hanging="284"/>
        <w:jc w:val="both"/>
        <w:rPr>
          <w:rFonts w:eastAsia="Times New Roman" w:cs="Tahoma"/>
        </w:rPr>
      </w:pPr>
      <w:r w:rsidRPr="004D76B2">
        <w:rPr>
          <w:rFonts w:eastAsia="Times New Roman" w:cs="Tahoma"/>
        </w:rPr>
        <w:t xml:space="preserve">Z chwilą przekazania przez Wykonawcę poszczególnych rezultatów prac określonych w Załączniku nr 1 do Umowy (zwanych dalej utworami) oraz po wypłaceniu Wykonawcy odpowiedniej kwoty wynagrodzenia wskazanego w § 4 Umowy, na Zamawiającego przechodzą autorskie prawa majątkowe do tych rezultatów w zakresie potrzebnym dla realizacji działań Zamawiającego. </w:t>
      </w:r>
    </w:p>
    <w:p w14:paraId="1DDABC5B" w14:textId="77777777" w:rsidR="00FD4309" w:rsidRPr="004D76B2" w:rsidRDefault="00FD4309" w:rsidP="00FD4309">
      <w:pPr>
        <w:numPr>
          <w:ilvl w:val="0"/>
          <w:numId w:val="4"/>
        </w:numPr>
        <w:spacing w:after="0"/>
        <w:ind w:left="284" w:hanging="284"/>
        <w:jc w:val="both"/>
        <w:rPr>
          <w:rFonts w:eastAsia="Times New Roman" w:cs="Tahoma"/>
        </w:rPr>
      </w:pPr>
      <w:r w:rsidRPr="004D76B2">
        <w:rPr>
          <w:rFonts w:eastAsia="Times New Roman" w:cs="Tahoma"/>
        </w:rPr>
        <w:t>Przeniesienie autorskich praw majątkowych, o którym mowa w ust. 1, nastąpi na następujących polach eksploatacji:</w:t>
      </w:r>
    </w:p>
    <w:p w14:paraId="6B78B304" w14:textId="63105014"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używanie i rozpowszechnianie całości lub fragmentów (części) utworów dowolną techniką, w tym techniką druku, reprograficzną, zapisu magnetycznego, elektromagnetycznego, optycznego, techniką cyfrową, m.in. w publikacjach prasowych, materiałach drukowanych i elektronicznych oraz innych kanałach komunikacyjnych, w tym w Internecie;</w:t>
      </w:r>
    </w:p>
    <w:p w14:paraId="107896FE"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utrwalanie i zwielokrotnianie utworów, w tym techniką druku, reprograficzną, zapisu magnetycznego, elektromagnetycznego, optycznego, techniką cyfrową;</w:t>
      </w:r>
    </w:p>
    <w:p w14:paraId="7D454F88"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wprowadzanie utworów do pamięci komputera;</w:t>
      </w:r>
    </w:p>
    <w:p w14:paraId="67091CA0" w14:textId="03DCFEEA"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publiczne wykonanie, odtwarzanie, wystawianie, wyświetlanie, udostępnienie utworów lub ich fragmentów (części) w taki sposób, aby każdy mógł mieć do nich dostęp w miejscu  i czasie przez siebie wybranym;</w:t>
      </w:r>
    </w:p>
    <w:p w14:paraId="639C08A7"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wprowadzanie i publiczne udostępnianie utworów lub ich fragmentów (części) w sieci Internet oraz lokalnych sieciach komputerowych i innych sieciach komputerowych;</w:t>
      </w:r>
    </w:p>
    <w:p w14:paraId="7404E966" w14:textId="77777777"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sporządzanie wersji obcojęzycznych utworów lub ich fragmentów (części);</w:t>
      </w:r>
    </w:p>
    <w:p w14:paraId="7B7ADC1F" w14:textId="465B633C" w:rsidR="00FD4309" w:rsidRPr="004D76B2" w:rsidRDefault="00FD4309" w:rsidP="00FD4309">
      <w:pPr>
        <w:numPr>
          <w:ilvl w:val="0"/>
          <w:numId w:val="2"/>
        </w:numPr>
        <w:spacing w:after="0"/>
        <w:ind w:left="567" w:hanging="283"/>
        <w:jc w:val="both"/>
        <w:rPr>
          <w:rFonts w:eastAsia="Times New Roman" w:cs="Tahoma"/>
        </w:rPr>
      </w:pPr>
      <w:r w:rsidRPr="004D76B2">
        <w:rPr>
          <w:rFonts w:eastAsia="Times New Roman" w:cs="Tahoma"/>
        </w:rPr>
        <w:t>używanie i korzystanie z utworów w tym w sposób określony powyżej, tak przez Zamawiającego, jak i inne upoważnione przez niego podmioty, na własny użytek lub użytek jednostek powiązanych, w celu prawidłowego zrealizowania zobowiązań wynikających z umów, jakie Zamawiającym zawarł lub zamierza zawrzeć z PARP w celu uzyskania dofinansowania, o którym mowa w § 6 ust. 1 Umowy.</w:t>
      </w:r>
    </w:p>
    <w:p w14:paraId="335B8B05" w14:textId="77777777"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lastRenderedPageBreak/>
        <w:t>Wykonawca zobowiązuje się wobec Zamawiającego, że w momencie przekazania utworów będą mu przysługiwały prawa autorskie do nich</w:t>
      </w:r>
      <w:r w:rsidRPr="004D76B2">
        <w:rPr>
          <w:rFonts w:eastAsia="Times New Roman" w:cs="Tahoma"/>
          <w:color w:val="FF0000"/>
        </w:rPr>
        <w:t xml:space="preserve"> </w:t>
      </w:r>
      <w:r w:rsidRPr="004D76B2">
        <w:rPr>
          <w:rFonts w:eastAsia="Times New Roman" w:cs="Tahoma"/>
        </w:rPr>
        <w:t>w zakresie wystarczającym do przekazania ich Zamawiającemu na polach eksploatacji wymienionych w ust. 2.</w:t>
      </w:r>
    </w:p>
    <w:p w14:paraId="59F11F19" w14:textId="451D9AA2" w:rsidR="00FD4309" w:rsidRPr="004D76B2" w:rsidRDefault="00FD4309" w:rsidP="00FD4309">
      <w:pPr>
        <w:numPr>
          <w:ilvl w:val="0"/>
          <w:numId w:val="1"/>
        </w:numPr>
        <w:spacing w:after="0"/>
        <w:ind w:left="284"/>
        <w:jc w:val="both"/>
        <w:rPr>
          <w:rFonts w:eastAsia="Times New Roman" w:cs="Tahoma"/>
        </w:rPr>
      </w:pPr>
      <w:r w:rsidRPr="004D76B2">
        <w:rPr>
          <w:rFonts w:eastAsia="Times New Roman" w:cs="Tahoma"/>
        </w:rPr>
        <w:t>Z tytułu przeniesienia autorskich praw majątkowych zgodnie z treścią niniejszego paragrafu, Wykonawcy nie przysługuje dodatkowe wynagrodzenie ponad wynagrodzenie określone w § 4 Umowy.</w:t>
      </w:r>
    </w:p>
    <w:p w14:paraId="1242EB96" w14:textId="77777777" w:rsidR="00FD4309" w:rsidRPr="004D76B2" w:rsidRDefault="00FD4309" w:rsidP="00FD4309">
      <w:pPr>
        <w:numPr>
          <w:ilvl w:val="0"/>
          <w:numId w:val="1"/>
        </w:numPr>
        <w:spacing w:after="0"/>
        <w:ind w:left="284"/>
        <w:jc w:val="both"/>
        <w:rPr>
          <w:rFonts w:eastAsia="Times New Roman" w:cs="Tahoma"/>
        </w:rPr>
      </w:pPr>
      <w:r w:rsidRPr="004D76B2">
        <w:rPr>
          <w:rFonts w:eastAsia="Times New Roman" w:cs="Tahoma"/>
        </w:rPr>
        <w:t>W wypadku ujawnienia nowego pola eksploatacji mającego znaczenie dla Zamawiającego, Strony sporządzą do niniejszej Umowy pisemny aneks, dodając postanowienie, na mocy którego Wykonawca przeniesie na Zamawiającego autorskie prawa majątkowe do tego pola eksploatacji bezpłatnie lub za zapłatą kwoty, która nie może być wyższa niż 5% wynagrodzenia Wykonawcy z tytułu wykonania przedmiotu niniejszej umowy.</w:t>
      </w:r>
    </w:p>
    <w:p w14:paraId="2C548361" w14:textId="2E242BF5"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 xml:space="preserve">Wykonawca zezwala Zamawiającemu na wykonywanie zależnego prawa autorskiego, </w:t>
      </w:r>
      <w:r w:rsidRPr="004D76B2">
        <w:rPr>
          <w:rFonts w:eastAsia="Times New Roman" w:cs="Tahoma"/>
        </w:rPr>
        <w:br/>
        <w:t xml:space="preserve">a także na wykorzystanie rezultatów </w:t>
      </w:r>
      <w:r w:rsidR="00B1557D" w:rsidRPr="004D76B2">
        <w:rPr>
          <w:rFonts w:eastAsia="Times New Roman" w:cs="Tahoma"/>
        </w:rPr>
        <w:t>usług</w:t>
      </w:r>
      <w:r w:rsidRPr="004D76B2">
        <w:rPr>
          <w:rFonts w:eastAsia="Times New Roman" w:cs="Tahoma"/>
        </w:rPr>
        <w:t xml:space="preserve"> zrealizowanych przez Wykonawcę w ramach przedmiotowej Umowy bez podawania nazwy Wykonawcy. </w:t>
      </w:r>
    </w:p>
    <w:p w14:paraId="4140E852" w14:textId="77777777" w:rsidR="00FD4309" w:rsidRPr="004D76B2" w:rsidRDefault="00FD4309" w:rsidP="00FD4309">
      <w:pPr>
        <w:numPr>
          <w:ilvl w:val="0"/>
          <w:numId w:val="1"/>
        </w:numPr>
        <w:spacing w:after="0"/>
        <w:ind w:left="284" w:hanging="284"/>
        <w:jc w:val="both"/>
        <w:rPr>
          <w:rFonts w:eastAsia="Times New Roman" w:cs="Tahoma"/>
        </w:rPr>
      </w:pPr>
      <w:r w:rsidRPr="004D76B2">
        <w:rPr>
          <w:rFonts w:eastAsia="Times New Roman" w:cs="Tahoma"/>
        </w:rPr>
        <w:t>Prawa o jakich mowa w ust. 2 Zamawiający może przenosić na inne podmioty lub udzielać im wyłącznych lub niewyłącznych licencji w pełnym zakresie posiadanych praw autorskich, bez konieczności uzyskania dodatkowej zgody Wykonawcy.</w:t>
      </w:r>
    </w:p>
    <w:p w14:paraId="721D6196" w14:textId="77777777" w:rsidR="00FD4309" w:rsidRPr="004D76B2" w:rsidRDefault="00FD4309" w:rsidP="00400EF8">
      <w:pPr>
        <w:pStyle w:val="Bezodstpw"/>
        <w:rPr>
          <w:rFonts w:cs="Tahoma"/>
        </w:rPr>
      </w:pPr>
    </w:p>
    <w:p w14:paraId="6C35A27D" w14:textId="005F35F3" w:rsidR="00FD4309" w:rsidRPr="004D76B2" w:rsidRDefault="00FD4309" w:rsidP="00FD4309">
      <w:pPr>
        <w:spacing w:after="0"/>
        <w:jc w:val="center"/>
        <w:rPr>
          <w:rFonts w:eastAsia="Times New Roman" w:cs="Tahoma"/>
          <w:b/>
        </w:rPr>
      </w:pPr>
      <w:r w:rsidRPr="004D76B2">
        <w:rPr>
          <w:rFonts w:eastAsia="Times New Roman" w:cs="Tahoma"/>
          <w:b/>
        </w:rPr>
        <w:t>§ 4</w:t>
      </w:r>
    </w:p>
    <w:p w14:paraId="60A77DEF" w14:textId="77777777" w:rsidR="00FD4309" w:rsidRPr="004D76B2" w:rsidRDefault="00FD4309" w:rsidP="00FD4309">
      <w:pPr>
        <w:spacing w:after="0"/>
        <w:jc w:val="center"/>
        <w:rPr>
          <w:rFonts w:eastAsia="Times New Roman" w:cs="Tahoma"/>
          <w:b/>
        </w:rPr>
      </w:pPr>
      <w:r w:rsidRPr="004D76B2">
        <w:rPr>
          <w:rFonts w:eastAsia="Times New Roman" w:cs="Tahoma"/>
          <w:b/>
        </w:rPr>
        <w:t>[Wynagrodzenie]</w:t>
      </w:r>
    </w:p>
    <w:p w14:paraId="149722A7" w14:textId="4F2987F6" w:rsidR="00FD4309" w:rsidRPr="004D76B2" w:rsidRDefault="00FD4309" w:rsidP="00FD4309">
      <w:pPr>
        <w:numPr>
          <w:ilvl w:val="0"/>
          <w:numId w:val="3"/>
        </w:numPr>
        <w:spacing w:after="0"/>
        <w:ind w:left="284" w:hanging="284"/>
        <w:jc w:val="both"/>
        <w:rPr>
          <w:rFonts w:eastAsia="Times New Roman" w:cs="Tahoma"/>
        </w:rPr>
      </w:pPr>
      <w:r w:rsidRPr="004D76B2">
        <w:rPr>
          <w:rFonts w:eastAsia="Times New Roman" w:cs="Tahoma"/>
        </w:rPr>
        <w:t xml:space="preserve">Wynagrodzenie przysługujące Wykonawcy z tytułu wykonania przedmiotowej Umowy wynosi ………………….... </w:t>
      </w:r>
      <w:r w:rsidR="00E369B1" w:rsidRPr="004D76B2">
        <w:rPr>
          <w:rFonts w:eastAsia="Times New Roman" w:cs="Tahoma"/>
        </w:rPr>
        <w:t>złotych</w:t>
      </w:r>
      <w:r w:rsidRPr="004D76B2">
        <w:rPr>
          <w:rFonts w:eastAsia="Times New Roman" w:cs="Tahoma"/>
        </w:rPr>
        <w:t xml:space="preserve"> netto i zostanie powiększone o podatek VAT według stawki obowiązującej w dniu wystawienia faktury.</w:t>
      </w:r>
    </w:p>
    <w:p w14:paraId="3B297FE4" w14:textId="77777777" w:rsidR="00FE2A99" w:rsidRPr="004D76B2" w:rsidRDefault="00FD4309" w:rsidP="004F4648">
      <w:pPr>
        <w:numPr>
          <w:ilvl w:val="0"/>
          <w:numId w:val="3"/>
        </w:numPr>
        <w:spacing w:after="0"/>
        <w:ind w:left="284" w:hanging="284"/>
        <w:jc w:val="both"/>
        <w:rPr>
          <w:rFonts w:eastAsia="Times New Roman" w:cs="Tahoma"/>
        </w:rPr>
      </w:pPr>
      <w:r w:rsidRPr="004D76B2">
        <w:rPr>
          <w:rFonts w:eastAsia="Times New Roman" w:cs="Tahoma"/>
        </w:rPr>
        <w:t xml:space="preserve">Wynagrodzenie określone w ust. 1 jest płatne w częściach odpowiadających swoją wysokością wynagrodzeniu przewidzianemu za realizację </w:t>
      </w:r>
      <w:r w:rsidR="00E228D5" w:rsidRPr="004D76B2">
        <w:rPr>
          <w:rFonts w:eastAsia="Times New Roman" w:cs="Tahoma"/>
        </w:rPr>
        <w:t>danego</w:t>
      </w:r>
      <w:r w:rsidRPr="004D76B2">
        <w:rPr>
          <w:rFonts w:eastAsia="Times New Roman" w:cs="Tahoma"/>
        </w:rPr>
        <w:t xml:space="preserve"> </w:t>
      </w:r>
      <w:r w:rsidR="00750B54" w:rsidRPr="004D76B2">
        <w:rPr>
          <w:rFonts w:eastAsia="Times New Roman" w:cs="Tahoma"/>
        </w:rPr>
        <w:t>zadania</w:t>
      </w:r>
      <w:r w:rsidRPr="004D76B2">
        <w:rPr>
          <w:rFonts w:eastAsia="Times New Roman" w:cs="Tahoma"/>
        </w:rPr>
        <w:t xml:space="preserve"> </w:t>
      </w:r>
      <w:r w:rsidR="00EC5BE0" w:rsidRPr="004D76B2">
        <w:rPr>
          <w:rFonts w:eastAsia="Times New Roman" w:cs="Tahoma"/>
        </w:rPr>
        <w:t>wskazanego w treści</w:t>
      </w:r>
      <w:r w:rsidRPr="004D76B2">
        <w:rPr>
          <w:rFonts w:eastAsia="Times New Roman" w:cs="Tahoma"/>
        </w:rPr>
        <w:t xml:space="preserve"> Załącznika nr 1 do Umowy. Wynagrodzenie będzie wypłacane po dokonaniu protokolarnego odbioru rezultatów wykonania poszczególnych </w:t>
      </w:r>
      <w:r w:rsidR="00EB3167" w:rsidRPr="004D76B2">
        <w:rPr>
          <w:rFonts w:eastAsia="Times New Roman" w:cs="Tahoma"/>
        </w:rPr>
        <w:t>etapów</w:t>
      </w:r>
      <w:r w:rsidRPr="004D76B2">
        <w:rPr>
          <w:rFonts w:eastAsia="Times New Roman" w:cs="Tahoma"/>
        </w:rPr>
        <w:t xml:space="preserve"> przez Wykon</w:t>
      </w:r>
      <w:r w:rsidR="00877582" w:rsidRPr="004D76B2">
        <w:rPr>
          <w:rFonts w:eastAsia="Times New Roman" w:cs="Tahoma"/>
        </w:rPr>
        <w:t xml:space="preserve">awcę zgodnie z § 2 ust. 2 Umowy. </w:t>
      </w:r>
    </w:p>
    <w:p w14:paraId="14C0B326" w14:textId="421C1743" w:rsidR="00877582" w:rsidRPr="004D76B2" w:rsidRDefault="00FE2A99" w:rsidP="004F4648">
      <w:pPr>
        <w:numPr>
          <w:ilvl w:val="0"/>
          <w:numId w:val="3"/>
        </w:numPr>
        <w:spacing w:after="0"/>
        <w:ind w:left="284" w:hanging="284"/>
        <w:jc w:val="both"/>
        <w:rPr>
          <w:rFonts w:eastAsia="Times New Roman" w:cs="Tahoma"/>
        </w:rPr>
      </w:pPr>
      <w:r w:rsidRPr="004D76B2">
        <w:rPr>
          <w:rFonts w:eastAsia="Times New Roman" w:cs="Tahoma"/>
        </w:rPr>
        <w:t>Wynagrodzenie będzie płatne w terminie …….… dni od dnia wystawienia faktury VAT</w:t>
      </w:r>
    </w:p>
    <w:p w14:paraId="207D044A" w14:textId="0A5D7457" w:rsidR="00FD4309" w:rsidRPr="004D76B2" w:rsidRDefault="00FD4309" w:rsidP="00FD4309">
      <w:pPr>
        <w:spacing w:after="0"/>
        <w:jc w:val="center"/>
        <w:rPr>
          <w:rFonts w:eastAsia="Times New Roman" w:cs="Tahoma"/>
          <w:b/>
        </w:rPr>
      </w:pPr>
      <w:r w:rsidRPr="004D76B2">
        <w:rPr>
          <w:rFonts w:eastAsia="Times New Roman" w:cs="Tahoma"/>
          <w:b/>
        </w:rPr>
        <w:t>§ 5</w:t>
      </w:r>
    </w:p>
    <w:p w14:paraId="771A46AC" w14:textId="77777777" w:rsidR="00FD4309" w:rsidRPr="004D76B2" w:rsidRDefault="00FD4309" w:rsidP="00FD4309">
      <w:pPr>
        <w:spacing w:after="0"/>
        <w:jc w:val="center"/>
        <w:rPr>
          <w:rFonts w:eastAsia="Times New Roman" w:cs="Tahoma"/>
          <w:b/>
        </w:rPr>
      </w:pPr>
      <w:r w:rsidRPr="004D76B2">
        <w:rPr>
          <w:rFonts w:eastAsia="Times New Roman" w:cs="Tahoma"/>
          <w:b/>
        </w:rPr>
        <w:t>[Niewykonanie lub nienależyte wykonanie umowy]</w:t>
      </w:r>
    </w:p>
    <w:p w14:paraId="461632BD" w14:textId="0E9E482C"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 xml:space="preserve">W przypadku uchybienia przez Wykonawcę terminowi realizacji </w:t>
      </w:r>
      <w:r w:rsidR="00EB3167" w:rsidRPr="004D76B2">
        <w:rPr>
          <w:rFonts w:eastAsia="Calibri" w:cs="Tahoma"/>
        </w:rPr>
        <w:t>usług objętych danym etapem</w:t>
      </w:r>
      <w:r w:rsidRPr="004D76B2">
        <w:rPr>
          <w:rFonts w:eastAsia="Calibri" w:cs="Tahoma"/>
        </w:rPr>
        <w:t xml:space="preserve"> (</w:t>
      </w:r>
      <w:r w:rsidR="00EB3167" w:rsidRPr="004D76B2">
        <w:rPr>
          <w:rFonts w:eastAsia="Calibri" w:cs="Tahoma"/>
        </w:rPr>
        <w:t>etapy</w:t>
      </w:r>
      <w:r w:rsidR="00B52BB1" w:rsidRPr="004D76B2">
        <w:rPr>
          <w:rFonts w:eastAsia="Calibri" w:cs="Tahoma"/>
        </w:rPr>
        <w:t xml:space="preserve"> </w:t>
      </w:r>
      <w:r w:rsidRPr="004D76B2">
        <w:rPr>
          <w:rFonts w:eastAsia="Calibri" w:cs="Tahoma"/>
        </w:rPr>
        <w:t xml:space="preserve">i </w:t>
      </w:r>
      <w:r w:rsidR="00EB3167" w:rsidRPr="004D76B2">
        <w:rPr>
          <w:rFonts w:eastAsia="Calibri" w:cs="Tahoma"/>
        </w:rPr>
        <w:t>ich</w:t>
      </w:r>
      <w:r w:rsidRPr="004D76B2">
        <w:rPr>
          <w:rFonts w:eastAsia="Calibri" w:cs="Tahoma"/>
        </w:rPr>
        <w:t xml:space="preserve"> terminy wykonania określono w Załączniku nr 1 do Umowy) Wykonawca zapłaci na rzecz Zamawiającego karę umowną w wysokości 1% wartości tego </w:t>
      </w:r>
      <w:r w:rsidR="00EB3167" w:rsidRPr="004D76B2">
        <w:rPr>
          <w:rFonts w:eastAsia="Calibri" w:cs="Tahoma"/>
        </w:rPr>
        <w:t>etapu</w:t>
      </w:r>
      <w:r w:rsidRPr="004D76B2">
        <w:rPr>
          <w:rFonts w:eastAsia="Calibri" w:cs="Tahoma"/>
        </w:rPr>
        <w:t>, określonej w Załączniku nr 1 do Umowy, za każdy dzień opóźnienia.</w:t>
      </w:r>
    </w:p>
    <w:p w14:paraId="5CA5590C" w14:textId="740E4DB4"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Zamawiający ma prawo dochodzenia od Wykonawcy kar umownych w wysokości do 100% wysokości wynagrodzenia określonego w § 4 ust. 1 Umowy w sytuacji nienależytego wykonania umowy przez Wykonawcę.</w:t>
      </w:r>
    </w:p>
    <w:p w14:paraId="4E55F9C6" w14:textId="77777777"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Kary umowne mogą być naliczane z różnych tytułów łącznie, o ile spełnione zostały w tym zakresie przesłanki ich naliczania.</w:t>
      </w:r>
    </w:p>
    <w:p w14:paraId="535C07A8" w14:textId="05E1035B" w:rsidR="00FD4309" w:rsidRPr="004D76B2" w:rsidRDefault="00FD4309" w:rsidP="00FD4309">
      <w:pPr>
        <w:numPr>
          <w:ilvl w:val="0"/>
          <w:numId w:val="7"/>
        </w:numPr>
        <w:spacing w:after="0"/>
        <w:ind w:left="284" w:hanging="284"/>
        <w:contextualSpacing/>
        <w:jc w:val="both"/>
        <w:rPr>
          <w:rFonts w:eastAsia="Calibri" w:cs="Tahoma"/>
        </w:rPr>
      </w:pPr>
      <w:r w:rsidRPr="004D76B2">
        <w:rPr>
          <w:rFonts w:eastAsia="Calibri" w:cs="Tahoma"/>
        </w:rPr>
        <w:t xml:space="preserve">Niezależnie od kar umownych określonych w treści § 5 Wykonawca jest zobowiązany na zasadach przewidzianych w Kodeksie cywilnym do zapłaty Zamawiającemu odszkodowania za szkodę przekraczającą wysokość kar umownych, wyrządzoną na skutek niewykonania lub nienależytego wykonania zobowiązania. </w:t>
      </w:r>
    </w:p>
    <w:p w14:paraId="0C9E92FF" w14:textId="77777777" w:rsidR="00FD4309" w:rsidRPr="004D76B2" w:rsidRDefault="00FD4309" w:rsidP="00400EF8">
      <w:pPr>
        <w:pStyle w:val="Bezodstpw"/>
        <w:rPr>
          <w:rFonts w:cs="Tahoma"/>
        </w:rPr>
      </w:pPr>
    </w:p>
    <w:p w14:paraId="01DB8FED" w14:textId="066B530F" w:rsidR="00FD4309" w:rsidRPr="004D76B2" w:rsidRDefault="00FD4309" w:rsidP="00FD4309">
      <w:pPr>
        <w:spacing w:after="0"/>
        <w:jc w:val="center"/>
        <w:rPr>
          <w:rFonts w:eastAsia="Times New Roman" w:cs="Tahoma"/>
          <w:b/>
        </w:rPr>
      </w:pPr>
      <w:r w:rsidRPr="004D76B2">
        <w:rPr>
          <w:rFonts w:eastAsia="Times New Roman" w:cs="Tahoma"/>
          <w:b/>
        </w:rPr>
        <w:t xml:space="preserve">§ </w:t>
      </w:r>
      <w:r w:rsidR="00B14842" w:rsidRPr="004D76B2">
        <w:rPr>
          <w:rFonts w:eastAsia="Times New Roman" w:cs="Tahoma"/>
          <w:b/>
        </w:rPr>
        <w:t>6</w:t>
      </w:r>
    </w:p>
    <w:p w14:paraId="5F2D233B" w14:textId="77777777" w:rsidR="00FD4309" w:rsidRPr="004D76B2" w:rsidRDefault="00FD4309" w:rsidP="00FD4309">
      <w:pPr>
        <w:spacing w:after="0"/>
        <w:jc w:val="center"/>
        <w:rPr>
          <w:rFonts w:eastAsia="Times New Roman" w:cs="Tahoma"/>
          <w:b/>
        </w:rPr>
      </w:pPr>
      <w:r w:rsidRPr="004D76B2">
        <w:rPr>
          <w:rFonts w:eastAsia="Times New Roman" w:cs="Tahoma"/>
          <w:b/>
        </w:rPr>
        <w:lastRenderedPageBreak/>
        <w:t>[Inne postanowienia]</w:t>
      </w:r>
    </w:p>
    <w:p w14:paraId="54720F02" w14:textId="77777777" w:rsidR="00FD4309" w:rsidRPr="004D76B2" w:rsidRDefault="00FD4309" w:rsidP="00B1557D">
      <w:pPr>
        <w:widowControl w:val="0"/>
        <w:numPr>
          <w:ilvl w:val="0"/>
          <w:numId w:val="11"/>
        </w:numPr>
        <w:suppressAutoHyphens/>
        <w:spacing w:after="0"/>
        <w:ind w:left="284" w:hanging="284"/>
        <w:jc w:val="both"/>
        <w:rPr>
          <w:rFonts w:eastAsia="Times New Roman" w:cs="Tahoma"/>
        </w:rPr>
      </w:pPr>
      <w:r w:rsidRPr="004D76B2">
        <w:rPr>
          <w:rFonts w:eastAsia="Times New Roman" w:cs="Tahoma"/>
        </w:rPr>
        <w:t>Wszelkie zmiany niniejszej Umowy wymagają formy pisemnej pod rygorem nieważności.</w:t>
      </w:r>
    </w:p>
    <w:p w14:paraId="36B6ACE6" w14:textId="77777777" w:rsidR="00FD4309" w:rsidRPr="004D76B2" w:rsidRDefault="00FD4309" w:rsidP="00A01777">
      <w:pPr>
        <w:widowControl w:val="0"/>
        <w:numPr>
          <w:ilvl w:val="0"/>
          <w:numId w:val="11"/>
        </w:numPr>
        <w:suppressAutoHyphens/>
        <w:spacing w:after="0"/>
        <w:ind w:left="284" w:hanging="284"/>
        <w:jc w:val="both"/>
        <w:rPr>
          <w:rFonts w:eastAsia="Times New Roman" w:cs="Tahoma"/>
        </w:rPr>
      </w:pPr>
      <w:r w:rsidRPr="004D76B2">
        <w:rPr>
          <w:rFonts w:eastAsia="Times New Roman" w:cs="Tahoma"/>
        </w:rPr>
        <w:t xml:space="preserve">W sprawach nieunormowanych niniejszą umową mają zastosowanie przepisy Kodeksu Cywilnego i innych obowiązujących aktów prawnych. </w:t>
      </w:r>
    </w:p>
    <w:p w14:paraId="395C9EB3" w14:textId="30A9D235" w:rsidR="006643A7" w:rsidRPr="004D76B2" w:rsidRDefault="006643A7" w:rsidP="00AB02E0">
      <w:pPr>
        <w:widowControl w:val="0"/>
        <w:numPr>
          <w:ilvl w:val="0"/>
          <w:numId w:val="11"/>
        </w:numPr>
        <w:suppressAutoHyphens/>
        <w:spacing w:after="0"/>
        <w:jc w:val="both"/>
        <w:rPr>
          <w:rFonts w:eastAsia="Times New Roman" w:cs="Tahoma"/>
        </w:rPr>
      </w:pPr>
      <w:r w:rsidRPr="004D76B2">
        <w:rPr>
          <w:rFonts w:eastAsia="Times New Roman" w:cs="Tahoma"/>
        </w:rPr>
        <w:t xml:space="preserve">Zamawiający zastrzega sobie prawo do zmiany terminów realizacji usługi </w:t>
      </w:r>
      <w:r w:rsidR="00AB02E0" w:rsidRPr="004D76B2">
        <w:rPr>
          <w:rFonts w:eastAsia="Times New Roman" w:cs="Tahoma"/>
        </w:rPr>
        <w:t>oraz w zakresie zmiany warunku zawieszającego w zawartej umowie, wyłącznie na wniosek Zamawiającego</w:t>
      </w:r>
      <w:r w:rsidR="004C634C" w:rsidRPr="004D76B2">
        <w:rPr>
          <w:rFonts w:eastAsia="Times New Roman" w:cs="Tahoma"/>
        </w:rPr>
        <w:t>.</w:t>
      </w:r>
    </w:p>
    <w:p w14:paraId="1913BFFC" w14:textId="5E044CC4" w:rsidR="00FD4309" w:rsidRPr="004D76B2" w:rsidRDefault="00FD4309" w:rsidP="00A01777">
      <w:pPr>
        <w:widowControl w:val="0"/>
        <w:numPr>
          <w:ilvl w:val="0"/>
          <w:numId w:val="11"/>
        </w:numPr>
        <w:suppressAutoHyphens/>
        <w:spacing w:after="0"/>
        <w:ind w:left="284" w:hanging="284"/>
        <w:jc w:val="both"/>
        <w:rPr>
          <w:rFonts w:eastAsia="Times New Roman" w:cs="Tahoma"/>
        </w:rPr>
      </w:pPr>
      <w:r w:rsidRPr="004D76B2">
        <w:rPr>
          <w:rFonts w:eastAsia="Times New Roman" w:cs="Tahoma"/>
        </w:rPr>
        <w:t>Integralną część nin</w:t>
      </w:r>
      <w:r w:rsidR="00B52BB1" w:rsidRPr="004D76B2">
        <w:rPr>
          <w:rFonts w:eastAsia="Times New Roman" w:cs="Tahoma"/>
        </w:rPr>
        <w:t>iejszej umowy stanowi Załącznik</w:t>
      </w:r>
      <w:r w:rsidRPr="004D76B2">
        <w:rPr>
          <w:rFonts w:eastAsia="Times New Roman" w:cs="Tahoma"/>
        </w:rPr>
        <w:t xml:space="preserve"> nr 1 – „Opis przedmiotu zamówienia”.</w:t>
      </w:r>
    </w:p>
    <w:p w14:paraId="25B8E484" w14:textId="77777777" w:rsidR="00FD4309" w:rsidRPr="004D76B2" w:rsidRDefault="00FD4309" w:rsidP="00A01777">
      <w:pPr>
        <w:widowControl w:val="0"/>
        <w:numPr>
          <w:ilvl w:val="0"/>
          <w:numId w:val="11"/>
        </w:numPr>
        <w:suppressAutoHyphens/>
        <w:spacing w:after="0"/>
        <w:ind w:left="284" w:hanging="284"/>
        <w:jc w:val="both"/>
        <w:rPr>
          <w:rFonts w:eastAsia="Times New Roman" w:cs="Tahoma"/>
        </w:rPr>
      </w:pPr>
      <w:r w:rsidRPr="004D76B2">
        <w:rPr>
          <w:rFonts w:eastAsia="Times New Roman" w:cs="Tahoma"/>
        </w:rPr>
        <w:t xml:space="preserve">Umowa została sporządzona w dwóch jednobrzmiących egzemplarzach po jednym dla każdej ze stron.  </w:t>
      </w:r>
    </w:p>
    <w:p w14:paraId="0A812C5F" w14:textId="77777777" w:rsidR="009F793A" w:rsidRPr="004D76B2" w:rsidRDefault="009F793A" w:rsidP="00877582">
      <w:pPr>
        <w:pStyle w:val="Bezodstpw"/>
        <w:rPr>
          <w:rFonts w:cs="Tahoma"/>
        </w:rPr>
      </w:pPr>
    </w:p>
    <w:p w14:paraId="52C7EDCE" w14:textId="77777777" w:rsidR="00B974D8" w:rsidRPr="004D76B2" w:rsidRDefault="00B974D8" w:rsidP="00877582">
      <w:pPr>
        <w:pStyle w:val="Bezodstpw"/>
        <w:rPr>
          <w:rFonts w:cs="Tahoma"/>
        </w:rPr>
      </w:pPr>
    </w:p>
    <w:p w14:paraId="55363D00" w14:textId="77777777" w:rsidR="00877582" w:rsidRPr="004D76B2" w:rsidRDefault="00877582" w:rsidP="00877582">
      <w:pPr>
        <w:pStyle w:val="Bezodstpw"/>
        <w:rPr>
          <w:rFonts w:cs="Tahoma"/>
        </w:rPr>
      </w:pPr>
    </w:p>
    <w:p w14:paraId="1CCF01B8" w14:textId="77777777" w:rsidR="00877582" w:rsidRPr="004D76B2" w:rsidRDefault="00877582" w:rsidP="00877582">
      <w:pPr>
        <w:pStyle w:val="Bezodstpw"/>
        <w:rPr>
          <w:rFonts w:cs="Tahoma"/>
        </w:rPr>
      </w:pPr>
    </w:p>
    <w:p w14:paraId="4C81A5B7" w14:textId="77777777" w:rsidR="00877582" w:rsidRPr="004D76B2" w:rsidRDefault="00877582" w:rsidP="00877582">
      <w:pPr>
        <w:pStyle w:val="Bezodstpw"/>
        <w:rPr>
          <w:rFonts w:cs="Tahoma"/>
        </w:rPr>
      </w:pPr>
    </w:p>
    <w:p w14:paraId="51DAA12D" w14:textId="77777777" w:rsidR="00877582" w:rsidRPr="004D76B2" w:rsidRDefault="00877582" w:rsidP="00877582">
      <w:pPr>
        <w:pStyle w:val="Bezodstpw"/>
        <w:rPr>
          <w:rFonts w:cs="Tahoma"/>
        </w:rPr>
      </w:pPr>
    </w:p>
    <w:p w14:paraId="03EA1248" w14:textId="38E3C1B6" w:rsidR="00FD4309" w:rsidRPr="004D76B2" w:rsidRDefault="00FD4309" w:rsidP="00FD4309">
      <w:pPr>
        <w:ind w:left="720" w:firstLine="414"/>
        <w:jc w:val="both"/>
        <w:rPr>
          <w:rFonts w:eastAsia="Times New Roman" w:cs="Tahoma"/>
          <w:b/>
          <w:bCs/>
        </w:rPr>
      </w:pPr>
      <w:r w:rsidRPr="004D76B2">
        <w:rPr>
          <w:rFonts w:eastAsia="Times New Roman" w:cs="Tahoma"/>
          <w:b/>
          <w:bCs/>
        </w:rPr>
        <w:t>Zamawiający</w:t>
      </w:r>
      <w:r w:rsidR="005D22AB">
        <w:rPr>
          <w:rFonts w:eastAsia="Times New Roman" w:cs="Tahoma"/>
          <w:b/>
          <w:bCs/>
        </w:rPr>
        <w:t>:</w:t>
      </w:r>
      <w:r w:rsidRPr="004D76B2">
        <w:rPr>
          <w:rFonts w:eastAsia="Times New Roman" w:cs="Tahoma"/>
          <w:b/>
          <w:bCs/>
        </w:rPr>
        <w:tab/>
      </w:r>
      <w:r w:rsidRPr="004D76B2">
        <w:rPr>
          <w:rFonts w:eastAsia="Times New Roman" w:cs="Tahoma"/>
          <w:b/>
          <w:bCs/>
        </w:rPr>
        <w:tab/>
      </w:r>
      <w:r w:rsidRPr="004D76B2">
        <w:rPr>
          <w:rFonts w:eastAsia="Times New Roman" w:cs="Tahoma"/>
          <w:b/>
          <w:bCs/>
        </w:rPr>
        <w:tab/>
      </w:r>
      <w:r w:rsidRPr="004D76B2">
        <w:rPr>
          <w:rFonts w:eastAsia="Times New Roman" w:cs="Tahoma"/>
          <w:b/>
          <w:bCs/>
        </w:rPr>
        <w:tab/>
        <w:t xml:space="preserve">              </w:t>
      </w:r>
      <w:r w:rsidRPr="004D76B2">
        <w:rPr>
          <w:rFonts w:eastAsia="Times New Roman" w:cs="Tahoma"/>
          <w:b/>
          <w:bCs/>
        </w:rPr>
        <w:tab/>
        <w:t>Wykonawca</w:t>
      </w:r>
      <w:r w:rsidR="005D22AB">
        <w:rPr>
          <w:rFonts w:eastAsia="Times New Roman" w:cs="Tahoma"/>
          <w:b/>
          <w:bCs/>
        </w:rPr>
        <w:t>:</w:t>
      </w:r>
    </w:p>
    <w:p w14:paraId="73E18D82" w14:textId="77777777" w:rsidR="00877582" w:rsidRPr="004D76B2" w:rsidRDefault="00877582" w:rsidP="00877582">
      <w:pPr>
        <w:jc w:val="both"/>
        <w:rPr>
          <w:rFonts w:eastAsia="Times New Roman" w:cs="Tahoma"/>
          <w:bCs/>
        </w:rPr>
      </w:pPr>
    </w:p>
    <w:p w14:paraId="17194E6B" w14:textId="77777777" w:rsidR="00877582" w:rsidRPr="004D76B2" w:rsidRDefault="00877582" w:rsidP="00877582">
      <w:pPr>
        <w:jc w:val="both"/>
        <w:rPr>
          <w:rFonts w:eastAsia="Times New Roman" w:cs="Tahoma"/>
          <w:bCs/>
        </w:rPr>
      </w:pPr>
    </w:p>
    <w:p w14:paraId="24BF4E53" w14:textId="77777777" w:rsidR="00877582" w:rsidRPr="004D76B2" w:rsidRDefault="00877582" w:rsidP="00877582">
      <w:pPr>
        <w:jc w:val="both"/>
        <w:rPr>
          <w:rFonts w:eastAsia="Times New Roman" w:cs="Tahoma"/>
          <w:bCs/>
        </w:rPr>
      </w:pPr>
    </w:p>
    <w:p w14:paraId="45CC0A1B" w14:textId="40E213B2" w:rsidR="00FD4309" w:rsidRPr="004D76B2" w:rsidRDefault="00FD4309" w:rsidP="00FD4309">
      <w:pPr>
        <w:ind w:left="720" w:hanging="11"/>
        <w:jc w:val="both"/>
        <w:rPr>
          <w:rFonts w:eastAsia="Times New Roman" w:cs="Tahoma"/>
        </w:rPr>
      </w:pPr>
      <w:r w:rsidRPr="004D76B2">
        <w:rPr>
          <w:rFonts w:eastAsia="Times New Roman" w:cs="Tahoma"/>
          <w:bCs/>
        </w:rPr>
        <w:t>……………………………………</w:t>
      </w:r>
      <w:r w:rsidRPr="004D76B2">
        <w:rPr>
          <w:rFonts w:eastAsia="Times New Roman" w:cs="Tahoma"/>
          <w:bCs/>
        </w:rPr>
        <w:tab/>
      </w:r>
      <w:r w:rsidRPr="004D76B2">
        <w:rPr>
          <w:rFonts w:eastAsia="Times New Roman" w:cs="Tahoma"/>
          <w:bCs/>
        </w:rPr>
        <w:tab/>
      </w:r>
      <w:r w:rsidRPr="004D76B2">
        <w:rPr>
          <w:rFonts w:eastAsia="Times New Roman" w:cs="Tahoma"/>
          <w:bCs/>
        </w:rPr>
        <w:tab/>
      </w:r>
      <w:r w:rsidR="00877582" w:rsidRPr="004D76B2">
        <w:rPr>
          <w:rFonts w:eastAsia="Times New Roman" w:cs="Tahoma"/>
          <w:bCs/>
        </w:rPr>
        <w:tab/>
      </w:r>
      <w:r w:rsidRPr="004D76B2">
        <w:rPr>
          <w:rFonts w:eastAsia="Times New Roman" w:cs="Tahoma"/>
          <w:bCs/>
        </w:rPr>
        <w:t>…………………………………</w:t>
      </w:r>
    </w:p>
    <w:p w14:paraId="5AFAC8C2" w14:textId="77777777" w:rsidR="00B974D8" w:rsidRPr="004D76B2" w:rsidRDefault="00B974D8" w:rsidP="00FD4309">
      <w:pPr>
        <w:spacing w:after="0"/>
        <w:rPr>
          <w:rFonts w:eastAsia="Times New Roman" w:cs="Tahoma"/>
        </w:rPr>
      </w:pPr>
    </w:p>
    <w:p w14:paraId="4B66181C" w14:textId="77777777" w:rsidR="00877582" w:rsidRPr="004D76B2" w:rsidRDefault="00877582" w:rsidP="00FD4309">
      <w:pPr>
        <w:spacing w:after="0"/>
        <w:rPr>
          <w:rFonts w:eastAsia="Times New Roman" w:cs="Tahoma"/>
        </w:rPr>
      </w:pPr>
    </w:p>
    <w:p w14:paraId="3C1A6FAD" w14:textId="77777777" w:rsidR="00877582" w:rsidRPr="004D76B2" w:rsidRDefault="00877582" w:rsidP="00FD4309">
      <w:pPr>
        <w:spacing w:after="0"/>
        <w:rPr>
          <w:rFonts w:eastAsia="Times New Roman" w:cs="Tahoma"/>
        </w:rPr>
      </w:pPr>
    </w:p>
    <w:p w14:paraId="5D3B1BC9" w14:textId="77777777" w:rsidR="00877582" w:rsidRPr="004D76B2" w:rsidRDefault="00877582" w:rsidP="00FD4309">
      <w:pPr>
        <w:spacing w:after="0"/>
        <w:rPr>
          <w:rFonts w:eastAsia="Times New Roman" w:cs="Tahoma"/>
        </w:rPr>
      </w:pPr>
    </w:p>
    <w:p w14:paraId="5A2C8EC2" w14:textId="77777777" w:rsidR="00877582" w:rsidRPr="004D76B2" w:rsidRDefault="00877582" w:rsidP="00FD4309">
      <w:pPr>
        <w:spacing w:after="0"/>
        <w:rPr>
          <w:rFonts w:eastAsia="Times New Roman" w:cs="Tahoma"/>
        </w:rPr>
      </w:pPr>
    </w:p>
    <w:p w14:paraId="7A6D82B0" w14:textId="77777777" w:rsidR="00877582" w:rsidRPr="004D76B2" w:rsidRDefault="00877582" w:rsidP="00FD4309">
      <w:pPr>
        <w:spacing w:after="0"/>
        <w:rPr>
          <w:rFonts w:eastAsia="Times New Roman" w:cs="Tahoma"/>
        </w:rPr>
      </w:pPr>
    </w:p>
    <w:p w14:paraId="563B8E73" w14:textId="77777777" w:rsidR="00877582" w:rsidRPr="004D76B2" w:rsidRDefault="00877582" w:rsidP="00FD4309">
      <w:pPr>
        <w:spacing w:after="0"/>
        <w:rPr>
          <w:rFonts w:eastAsia="Times New Roman" w:cs="Tahoma"/>
        </w:rPr>
      </w:pPr>
    </w:p>
    <w:p w14:paraId="3FA5C2FD" w14:textId="77777777" w:rsidR="00877582" w:rsidRPr="004D76B2" w:rsidRDefault="00877582" w:rsidP="00FD4309">
      <w:pPr>
        <w:spacing w:after="0"/>
        <w:rPr>
          <w:rFonts w:eastAsia="Times New Roman" w:cs="Tahoma"/>
        </w:rPr>
      </w:pPr>
    </w:p>
    <w:p w14:paraId="3FAC7F42" w14:textId="77777777" w:rsidR="00FD4309" w:rsidRPr="004D76B2" w:rsidRDefault="00FD4309" w:rsidP="00FD4309">
      <w:pPr>
        <w:spacing w:after="0"/>
        <w:rPr>
          <w:rFonts w:eastAsia="Times New Roman" w:cs="Tahoma"/>
          <w:b/>
          <w:u w:val="single"/>
        </w:rPr>
      </w:pPr>
      <w:r w:rsidRPr="004D76B2">
        <w:rPr>
          <w:rFonts w:eastAsia="Times New Roman" w:cs="Tahoma"/>
          <w:b/>
          <w:u w:val="single"/>
        </w:rPr>
        <w:t>Załączniki:</w:t>
      </w:r>
    </w:p>
    <w:p w14:paraId="579ACB76" w14:textId="17B9ED0E" w:rsidR="00FD4309" w:rsidRPr="004D76B2" w:rsidRDefault="00FD4309" w:rsidP="00FD4309">
      <w:pPr>
        <w:numPr>
          <w:ilvl w:val="0"/>
          <w:numId w:val="6"/>
        </w:numPr>
        <w:spacing w:after="0"/>
        <w:rPr>
          <w:rFonts w:eastAsia="Times New Roman" w:cs="Tahoma"/>
        </w:rPr>
      </w:pPr>
      <w:r w:rsidRPr="004D76B2">
        <w:rPr>
          <w:rFonts w:eastAsia="Times New Roman" w:cs="Tahoma"/>
        </w:rPr>
        <w:t>Załącznik nr 1</w:t>
      </w:r>
      <w:r w:rsidR="00B974D8" w:rsidRPr="004D76B2">
        <w:rPr>
          <w:rFonts w:eastAsia="Times New Roman" w:cs="Tahoma"/>
        </w:rPr>
        <w:t xml:space="preserve"> – „Opis przedmiotu zamówienia”. </w:t>
      </w:r>
    </w:p>
    <w:p w14:paraId="6FA1ABD0" w14:textId="4C05FD85" w:rsidR="00FD4309" w:rsidRPr="004D76B2" w:rsidRDefault="00FD4309" w:rsidP="00AD0FC6">
      <w:pPr>
        <w:spacing w:after="0"/>
        <w:ind w:left="360"/>
        <w:rPr>
          <w:rFonts w:eastAsia="Times New Roman" w:cs="Tahoma"/>
        </w:rPr>
      </w:pPr>
    </w:p>
    <w:p w14:paraId="1CDBC191" w14:textId="77777777" w:rsidR="00AD0FC6" w:rsidRPr="004D76B2" w:rsidRDefault="00AD0FC6" w:rsidP="00AD0FC6">
      <w:pPr>
        <w:spacing w:after="0"/>
        <w:ind w:left="360"/>
        <w:rPr>
          <w:rFonts w:eastAsia="Times New Roman" w:cs="Tahoma"/>
        </w:rPr>
        <w:sectPr w:rsidR="00AD0FC6" w:rsidRPr="004D76B2" w:rsidSect="00A77640">
          <w:headerReference w:type="even" r:id="rId10"/>
          <w:headerReference w:type="default" r:id="rId11"/>
          <w:footerReference w:type="default" r:id="rId12"/>
          <w:headerReference w:type="first" r:id="rId13"/>
          <w:pgSz w:w="11906" w:h="16838" w:code="9"/>
          <w:pgMar w:top="1418" w:right="1418" w:bottom="1418" w:left="1418" w:header="709" w:footer="709" w:gutter="0"/>
          <w:cols w:space="708"/>
          <w:docGrid w:linePitch="360"/>
        </w:sectPr>
      </w:pPr>
    </w:p>
    <w:p w14:paraId="4E863189" w14:textId="77777777" w:rsidR="006A6A61" w:rsidRDefault="006A6A61" w:rsidP="00FD653B">
      <w:pPr>
        <w:spacing w:after="0"/>
        <w:jc w:val="right"/>
        <w:rPr>
          <w:rFonts w:eastAsia="Times New Roman" w:cs="Tahoma"/>
          <w:b/>
          <w:i/>
          <w:sz w:val="18"/>
          <w:szCs w:val="18"/>
        </w:rPr>
      </w:pPr>
    </w:p>
    <w:p w14:paraId="0D2746F7" w14:textId="2362A726" w:rsidR="006A6A61" w:rsidRDefault="006A6A61" w:rsidP="006A6A61">
      <w:pPr>
        <w:spacing w:after="0"/>
        <w:jc w:val="both"/>
        <w:rPr>
          <w:rFonts w:eastAsia="Times New Roman" w:cs="Tahoma"/>
          <w:b/>
          <w:i/>
          <w:sz w:val="18"/>
          <w:szCs w:val="18"/>
        </w:rPr>
      </w:pPr>
      <w:r>
        <w:rPr>
          <w:noProof/>
          <w:lang w:eastAsia="pl-PL"/>
        </w:rPr>
        <w:drawing>
          <wp:inline distT="0" distB="0" distL="0" distR="0" wp14:anchorId="078C40C0" wp14:editId="165DB12C">
            <wp:extent cx="5686425" cy="6191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6425" cy="619125"/>
                    </a:xfrm>
                    <a:prstGeom prst="rect">
                      <a:avLst/>
                    </a:prstGeom>
                    <a:noFill/>
                    <a:ln>
                      <a:noFill/>
                    </a:ln>
                  </pic:spPr>
                </pic:pic>
              </a:graphicData>
            </a:graphic>
          </wp:inline>
        </w:drawing>
      </w:r>
    </w:p>
    <w:p w14:paraId="36DA1E50" w14:textId="77777777" w:rsidR="006A6A61" w:rsidRDefault="006A6A61" w:rsidP="00FD653B">
      <w:pPr>
        <w:spacing w:after="0"/>
        <w:jc w:val="right"/>
        <w:rPr>
          <w:rFonts w:eastAsia="Times New Roman" w:cs="Tahoma"/>
          <w:b/>
          <w:i/>
          <w:sz w:val="18"/>
          <w:szCs w:val="18"/>
        </w:rPr>
      </w:pPr>
    </w:p>
    <w:p w14:paraId="56846CDB" w14:textId="50573F1E" w:rsidR="00FD4309" w:rsidRPr="00FD653B" w:rsidRDefault="00FD4309" w:rsidP="00FD653B">
      <w:pPr>
        <w:spacing w:after="0"/>
        <w:jc w:val="right"/>
        <w:rPr>
          <w:rFonts w:eastAsia="Times New Roman" w:cs="Tahoma"/>
          <w:b/>
          <w:i/>
          <w:sz w:val="18"/>
          <w:szCs w:val="18"/>
        </w:rPr>
      </w:pPr>
      <w:r w:rsidRPr="00FD653B">
        <w:rPr>
          <w:rFonts w:eastAsia="Times New Roman" w:cs="Tahoma"/>
          <w:b/>
          <w:i/>
          <w:sz w:val="18"/>
          <w:szCs w:val="18"/>
        </w:rPr>
        <w:t xml:space="preserve">Załącznik nr 1 do </w:t>
      </w:r>
      <w:r w:rsidR="00B52BB1" w:rsidRPr="00FD653B">
        <w:rPr>
          <w:rFonts w:eastAsia="Times New Roman" w:cs="Tahoma"/>
          <w:b/>
          <w:i/>
          <w:sz w:val="18"/>
          <w:szCs w:val="18"/>
        </w:rPr>
        <w:t>U</w:t>
      </w:r>
      <w:r w:rsidRPr="00FD653B">
        <w:rPr>
          <w:rFonts w:eastAsia="Times New Roman" w:cs="Tahoma"/>
          <w:b/>
          <w:i/>
          <w:sz w:val="18"/>
          <w:szCs w:val="18"/>
        </w:rPr>
        <w:t xml:space="preserve">mowy warunkowej na realizację usług doradczych </w:t>
      </w:r>
      <w:r w:rsidR="00750B54" w:rsidRPr="00FD653B">
        <w:rPr>
          <w:rFonts w:eastAsia="Times New Roman" w:cs="Tahoma"/>
          <w:b/>
          <w:i/>
          <w:sz w:val="18"/>
          <w:szCs w:val="18"/>
        </w:rPr>
        <w:t xml:space="preserve">w zakresie innowacji </w:t>
      </w:r>
      <w:r w:rsidRPr="00FD653B">
        <w:rPr>
          <w:rFonts w:eastAsia="Times New Roman" w:cs="Tahoma"/>
          <w:b/>
          <w:i/>
          <w:sz w:val="18"/>
          <w:szCs w:val="18"/>
        </w:rPr>
        <w:t xml:space="preserve">nr </w:t>
      </w:r>
      <w:r w:rsidR="00877582" w:rsidRPr="00FD653B">
        <w:rPr>
          <w:rFonts w:eastAsia="Times New Roman" w:cs="Tahoma"/>
          <w:b/>
          <w:bCs/>
          <w:i/>
          <w:sz w:val="18"/>
          <w:szCs w:val="18"/>
        </w:rPr>
        <w:t>.../…/…</w:t>
      </w:r>
    </w:p>
    <w:p w14:paraId="11C502E5" w14:textId="77777777" w:rsidR="00A77640" w:rsidRDefault="00A77640" w:rsidP="00FD4309">
      <w:pPr>
        <w:spacing w:after="0"/>
        <w:rPr>
          <w:rFonts w:eastAsia="Times New Roman" w:cs="Tahoma"/>
          <w:b/>
        </w:rPr>
      </w:pPr>
    </w:p>
    <w:p w14:paraId="052D45E5" w14:textId="77777777" w:rsidR="00FD653B" w:rsidRDefault="00FD653B" w:rsidP="00FD4309">
      <w:pPr>
        <w:spacing w:after="0"/>
        <w:rPr>
          <w:rFonts w:eastAsia="Times New Roman" w:cs="Tahoma"/>
          <w:b/>
        </w:rPr>
      </w:pPr>
    </w:p>
    <w:p w14:paraId="1AB31F32" w14:textId="77777777" w:rsidR="006A6A61" w:rsidRDefault="006A6A61" w:rsidP="00FD4309">
      <w:pPr>
        <w:spacing w:after="0"/>
        <w:rPr>
          <w:rFonts w:eastAsia="Times New Roman" w:cs="Tahoma"/>
          <w:b/>
        </w:rPr>
      </w:pPr>
    </w:p>
    <w:p w14:paraId="64C07217" w14:textId="77777777" w:rsidR="006A6A61" w:rsidRPr="004D76B2" w:rsidRDefault="006A6A61" w:rsidP="00FD4309">
      <w:pPr>
        <w:spacing w:after="0"/>
        <w:rPr>
          <w:rFonts w:eastAsia="Times New Roman" w:cs="Tahoma"/>
          <w:b/>
        </w:rPr>
      </w:pPr>
    </w:p>
    <w:p w14:paraId="3150E84C" w14:textId="77777777" w:rsidR="00FD4309" w:rsidRPr="004D76B2" w:rsidRDefault="00FD4309" w:rsidP="006A6A61">
      <w:pPr>
        <w:spacing w:after="0"/>
        <w:jc w:val="center"/>
        <w:rPr>
          <w:rFonts w:eastAsia="Times New Roman" w:cs="Tahoma"/>
          <w:b/>
        </w:rPr>
      </w:pPr>
      <w:r w:rsidRPr="004D76B2">
        <w:rPr>
          <w:rFonts w:eastAsia="Times New Roman" w:cs="Tahoma"/>
          <w:b/>
        </w:rPr>
        <w:t>„Opis przedmiotu zamówienia”</w:t>
      </w:r>
    </w:p>
    <w:p w14:paraId="07EC842E" w14:textId="77777777" w:rsidR="00FD4309" w:rsidRPr="004D76B2" w:rsidRDefault="00FD4309" w:rsidP="00FD4309">
      <w:pPr>
        <w:spacing w:after="0"/>
        <w:rPr>
          <w:rFonts w:eastAsia="Times New Roman" w:cs="Tahoma"/>
        </w:rPr>
      </w:pPr>
    </w:p>
    <w:p w14:paraId="3E1D5211" w14:textId="77777777" w:rsidR="00877582" w:rsidRPr="004D76B2" w:rsidRDefault="00877582" w:rsidP="00FD4309">
      <w:pPr>
        <w:spacing w:after="0"/>
        <w:rPr>
          <w:rFonts w:eastAsia="Times New Roman" w:cs="Tahoma"/>
        </w:rPr>
      </w:pPr>
    </w:p>
    <w:p w14:paraId="179780A7" w14:textId="77777777" w:rsidR="00FD4309" w:rsidRPr="004D76B2" w:rsidRDefault="00FD4309" w:rsidP="003226D8">
      <w:pPr>
        <w:spacing w:after="0"/>
        <w:jc w:val="center"/>
        <w:rPr>
          <w:rFonts w:eastAsia="Times New Roman" w:cs="Tahoma"/>
          <w:b/>
        </w:rPr>
      </w:pPr>
      <w:r w:rsidRPr="004D76B2">
        <w:rPr>
          <w:rFonts w:eastAsia="Times New Roman" w:cs="Tahoma"/>
          <w:b/>
        </w:rPr>
        <w:t>Nazwa przedmiotu zamówienia:</w:t>
      </w:r>
    </w:p>
    <w:p w14:paraId="2A2F3307" w14:textId="25C971B1" w:rsidR="00FD4309" w:rsidRPr="004D76B2" w:rsidRDefault="00FA11C9" w:rsidP="00FD4309">
      <w:pPr>
        <w:jc w:val="both"/>
        <w:rPr>
          <w:rFonts w:eastAsia="Times New Roman" w:cs="Tahoma"/>
        </w:rPr>
      </w:pPr>
      <w:r w:rsidRPr="004D76B2">
        <w:rPr>
          <w:rFonts w:eastAsia="Times New Roman" w:cs="Tahoma"/>
        </w:rPr>
        <w:t>Usługi doradcze w zakresie innowacji w rozumieniu art. 2 pkt 94 rozporządzenia KE nr 651/2014 oznaczające doradztwo, pomoc i szkolenia w zakresie transferu wiedzy, nabywania i ochrony wartości niematerialnych i prawnych oraz korzystania z nich, korzystania z norm i regulacji, w których są one osadzone</w:t>
      </w:r>
      <w:r w:rsidR="00FD4309" w:rsidRPr="004D76B2">
        <w:rPr>
          <w:rFonts w:eastAsia="Times New Roman" w:cs="Tahoma"/>
        </w:rPr>
        <w:t>.</w:t>
      </w:r>
    </w:p>
    <w:p w14:paraId="05E22CCC" w14:textId="77777777" w:rsidR="00877582" w:rsidRPr="004D76B2" w:rsidRDefault="00877582" w:rsidP="00FD4309">
      <w:pPr>
        <w:jc w:val="both"/>
        <w:rPr>
          <w:rFonts w:eastAsia="Times New Roman" w:cs="Tahoma"/>
        </w:rPr>
      </w:pPr>
    </w:p>
    <w:p w14:paraId="6FC55B66" w14:textId="77777777" w:rsidR="00FD4309" w:rsidRPr="004D76B2" w:rsidRDefault="00FD4309" w:rsidP="003226D8">
      <w:pPr>
        <w:spacing w:after="0"/>
        <w:jc w:val="center"/>
        <w:rPr>
          <w:rFonts w:eastAsia="Times New Roman" w:cs="Tahoma"/>
          <w:b/>
        </w:rPr>
      </w:pPr>
      <w:r w:rsidRPr="004D76B2">
        <w:rPr>
          <w:rFonts w:eastAsia="Times New Roman" w:cs="Tahoma"/>
          <w:b/>
        </w:rPr>
        <w:t>Opis przedmiotu zamówienia:</w:t>
      </w:r>
    </w:p>
    <w:p w14:paraId="01503951" w14:textId="7BADCCD6" w:rsidR="00FD4309" w:rsidRPr="004D76B2" w:rsidRDefault="00FD4309" w:rsidP="00A14A9C">
      <w:pPr>
        <w:spacing w:after="0"/>
        <w:jc w:val="both"/>
        <w:rPr>
          <w:rFonts w:eastAsia="Times New Roman" w:cs="Tahoma"/>
        </w:rPr>
      </w:pPr>
      <w:r w:rsidRPr="004D76B2">
        <w:rPr>
          <w:rFonts w:eastAsia="Times New Roman" w:cs="Tahoma"/>
        </w:rPr>
        <w:t xml:space="preserve">W ramach zamówienia zostaną zrealizowane usługi doradcze w zakresie wdrożenia innowacji w przedsiębiorstwie </w:t>
      </w:r>
      <w:sdt>
        <w:sdtPr>
          <w:rPr>
            <w:rFonts w:eastAsia="Times New Roman" w:cs="Tahoma"/>
          </w:rPr>
          <w:alias w:val="Nazwa Zamawiającego"/>
          <w:tag w:val="Nazwa Zamawiającego"/>
          <w:id w:val="1923906917"/>
          <w:placeholder>
            <w:docPart w:val="DefaultPlaceholder_1081868574"/>
          </w:placeholder>
        </w:sdtPr>
        <w:sdtEndPr/>
        <w:sdtContent>
          <w:r w:rsidR="00B974D8" w:rsidRPr="004D76B2">
            <w:rPr>
              <w:rFonts w:eastAsia="Times New Roman" w:cs="Tahoma"/>
            </w:rPr>
            <w:t>…………………………</w:t>
          </w:r>
        </w:sdtContent>
      </w:sdt>
      <w:r w:rsidR="00400EF8" w:rsidRPr="004D76B2">
        <w:rPr>
          <w:rFonts w:eastAsia="Times New Roman" w:cs="Tahoma"/>
        </w:rPr>
        <w:t xml:space="preserve"> </w:t>
      </w:r>
      <w:r w:rsidR="004B63DC" w:rsidRPr="004D76B2">
        <w:rPr>
          <w:rFonts w:eastAsia="Times New Roman" w:cs="Tahoma"/>
        </w:rPr>
        <w:t>w ramach projektu p</w:t>
      </w:r>
      <w:r w:rsidRPr="004D76B2">
        <w:rPr>
          <w:rFonts w:eastAsia="Times New Roman" w:cs="Tahoma"/>
        </w:rPr>
        <w:t xml:space="preserve">t. </w:t>
      </w:r>
      <w:r w:rsidR="00400EF8" w:rsidRPr="004D76B2">
        <w:rPr>
          <w:rFonts w:eastAsia="Times New Roman" w:cs="Tahoma"/>
        </w:rPr>
        <w:t>„</w:t>
      </w:r>
      <w:sdt>
        <w:sdtPr>
          <w:rPr>
            <w:rFonts w:eastAsia="Times New Roman" w:cs="Tahoma"/>
          </w:rPr>
          <w:alias w:val="Tytuł projektu"/>
          <w:tag w:val="Tytuł projektu"/>
          <w:id w:val="666359406"/>
          <w:placeholder>
            <w:docPart w:val="DefaultPlaceholder_1081868574"/>
          </w:placeholder>
        </w:sdtPr>
        <w:sdtEndPr>
          <w:rPr>
            <w:highlight w:val="yellow"/>
          </w:rPr>
        </w:sdtEndPr>
        <w:sdtContent>
          <w:sdt>
            <w:sdtPr>
              <w:rPr>
                <w:rFonts w:eastAsia="Times New Roman" w:cs="Tahoma"/>
              </w:rPr>
              <w:alias w:val="Tytuł projektu"/>
              <w:tag w:val="Tytuł projektu"/>
              <w:id w:val="-1384408153"/>
              <w:placeholder>
                <w:docPart w:val="6136BFCE5E5D4806B2C7127A1B4D48F0"/>
              </w:placeholder>
            </w:sdtPr>
            <w:sdtEndPr/>
            <w:sdtContent>
              <w:r w:rsidR="00B974D8" w:rsidRPr="004D76B2">
                <w:rPr>
                  <w:rFonts w:eastAsia="Times New Roman" w:cs="Tahoma"/>
                </w:rPr>
                <w:t>……………………………………………….</w:t>
              </w:r>
            </w:sdtContent>
          </w:sdt>
        </w:sdtContent>
      </w:sdt>
      <w:r w:rsidR="00400EF8" w:rsidRPr="004D76B2">
        <w:rPr>
          <w:rFonts w:eastAsia="Times New Roman" w:cs="Tahoma"/>
        </w:rPr>
        <w:t>”</w:t>
      </w:r>
      <w:r w:rsidRPr="004D76B2">
        <w:rPr>
          <w:rFonts w:eastAsia="Times New Roman" w:cs="Tahoma"/>
        </w:rPr>
        <w:t xml:space="preserve"> zwanego dalej Projektem, o dofinansowanie realizacji którego ubiega się Zamawiający w ramach Działania 2.3 Proinnowacyjne usługi dla przedsiębiorstw, Poddziałanie 2.3.1 Proinnowacyjne usługi IOB dla MŚP, Program Operacyjny Inteligentny Rozwój 2014-2020.</w:t>
      </w:r>
    </w:p>
    <w:p w14:paraId="53076AB7" w14:textId="77777777" w:rsidR="00877582" w:rsidRPr="004D76B2" w:rsidRDefault="00877582" w:rsidP="00A14A9C">
      <w:pPr>
        <w:spacing w:after="0"/>
        <w:jc w:val="both"/>
        <w:rPr>
          <w:rFonts w:eastAsia="Times New Roman" w:cs="Tahoma"/>
        </w:rPr>
      </w:pPr>
    </w:p>
    <w:p w14:paraId="7DB38335" w14:textId="557B5AA0" w:rsidR="00FD4309" w:rsidRDefault="00FD4309" w:rsidP="00FD4309">
      <w:pPr>
        <w:spacing w:after="0"/>
        <w:jc w:val="both"/>
        <w:rPr>
          <w:rFonts w:eastAsia="Times New Roman" w:cs="Tahoma"/>
        </w:rPr>
      </w:pPr>
      <w:r w:rsidRPr="004D76B2">
        <w:rPr>
          <w:rFonts w:eastAsia="Times New Roman" w:cs="Tahoma"/>
        </w:rPr>
        <w:t xml:space="preserve">Wykonawca wykona wszystkie </w:t>
      </w:r>
      <w:r w:rsidR="00EB3167" w:rsidRPr="004D76B2">
        <w:rPr>
          <w:rFonts w:eastAsia="Times New Roman" w:cs="Tahoma"/>
        </w:rPr>
        <w:t>usługi</w:t>
      </w:r>
      <w:r w:rsidRPr="004D76B2">
        <w:rPr>
          <w:rFonts w:eastAsia="Times New Roman" w:cs="Tahoma"/>
        </w:rPr>
        <w:t xml:space="preserve"> w zakresie </w:t>
      </w:r>
      <w:r w:rsidRPr="004D76B2">
        <w:rPr>
          <w:rFonts w:eastAsia="Times New Roman" w:cs="Tahoma"/>
          <w:b/>
        </w:rPr>
        <w:t xml:space="preserve">Usługi doradcze w zakresie innowacji, </w:t>
      </w:r>
      <w:r w:rsidRPr="004D76B2">
        <w:rPr>
          <w:rFonts w:eastAsia="Times New Roman" w:cs="Tahoma"/>
        </w:rPr>
        <w:t>wymienione i opisane w tabeli poniżej:</w:t>
      </w:r>
    </w:p>
    <w:p w14:paraId="51FDE496" w14:textId="77777777" w:rsidR="00FD653B" w:rsidRDefault="00FD653B" w:rsidP="00FD4309">
      <w:pPr>
        <w:spacing w:after="0"/>
        <w:jc w:val="both"/>
        <w:rPr>
          <w:rFonts w:eastAsia="Times New Roman" w:cs="Tahoma"/>
        </w:rPr>
      </w:pPr>
    </w:p>
    <w:p w14:paraId="14373227" w14:textId="77777777" w:rsidR="00FD653B" w:rsidRPr="004D76B2" w:rsidRDefault="00FD653B" w:rsidP="00FD4309">
      <w:pPr>
        <w:spacing w:after="0"/>
        <w:jc w:val="both"/>
        <w:rPr>
          <w:rFonts w:eastAsia="Times New Roman" w:cs="Tahoma"/>
        </w:rPr>
      </w:pPr>
    </w:p>
    <w:tbl>
      <w:tblPr>
        <w:tblStyle w:val="Tabela-Siatka"/>
        <w:tblW w:w="5000" w:type="pct"/>
        <w:tblLayout w:type="fixed"/>
        <w:tblLook w:val="04A0" w:firstRow="1" w:lastRow="0" w:firstColumn="1" w:lastColumn="0" w:noHBand="0" w:noVBand="1"/>
      </w:tblPr>
      <w:tblGrid>
        <w:gridCol w:w="3006"/>
        <w:gridCol w:w="3006"/>
        <w:gridCol w:w="1094"/>
        <w:gridCol w:w="1233"/>
        <w:gridCol w:w="949"/>
      </w:tblGrid>
      <w:tr w:rsidR="00FD653B" w:rsidRPr="004D76B2" w14:paraId="47D50BF0" w14:textId="77777777" w:rsidTr="00FD653B">
        <w:tc>
          <w:tcPr>
            <w:tcW w:w="1618" w:type="pct"/>
            <w:shd w:val="clear" w:color="auto" w:fill="FFFFFF" w:themeFill="background1"/>
          </w:tcPr>
          <w:p w14:paraId="76A8A5FE" w14:textId="754D7EDF" w:rsidR="00FD653B" w:rsidRPr="00ED1012" w:rsidRDefault="00FD653B" w:rsidP="00FD653B">
            <w:pPr>
              <w:jc w:val="center"/>
              <w:rPr>
                <w:rFonts w:cs="Tahoma"/>
                <w:b/>
                <w:bCs/>
                <w:i/>
                <w:sz w:val="18"/>
                <w:szCs w:val="20"/>
              </w:rPr>
            </w:pPr>
            <w:r w:rsidRPr="00ED1012">
              <w:rPr>
                <w:rFonts w:cs="Tahoma"/>
                <w:b/>
                <w:bCs/>
                <w:i/>
                <w:sz w:val="18"/>
                <w:szCs w:val="20"/>
              </w:rPr>
              <w:t>Nazwa zadania</w:t>
            </w:r>
          </w:p>
        </w:tc>
        <w:tc>
          <w:tcPr>
            <w:tcW w:w="1618" w:type="pct"/>
            <w:shd w:val="clear" w:color="auto" w:fill="FFFFFF" w:themeFill="background1"/>
          </w:tcPr>
          <w:p w14:paraId="24F4C119" w14:textId="47D5F86F" w:rsidR="00FD653B" w:rsidRPr="00ED1012" w:rsidRDefault="00FD653B" w:rsidP="00FD653B">
            <w:pPr>
              <w:jc w:val="center"/>
              <w:rPr>
                <w:rFonts w:cs="Tahoma"/>
                <w:b/>
                <w:bCs/>
                <w:i/>
                <w:sz w:val="18"/>
                <w:szCs w:val="20"/>
              </w:rPr>
            </w:pPr>
            <w:r w:rsidRPr="00ED1012">
              <w:rPr>
                <w:rFonts w:cs="Tahoma"/>
                <w:b/>
                <w:bCs/>
                <w:i/>
                <w:sz w:val="18"/>
                <w:szCs w:val="20"/>
              </w:rPr>
              <w:t>Opis zadania (komponentu) usługi doradczej</w:t>
            </w:r>
          </w:p>
        </w:tc>
        <w:tc>
          <w:tcPr>
            <w:tcW w:w="589" w:type="pct"/>
            <w:shd w:val="clear" w:color="auto" w:fill="FFFFFF" w:themeFill="background1"/>
          </w:tcPr>
          <w:p w14:paraId="5CA09374" w14:textId="77777777" w:rsidR="00FD653B" w:rsidRPr="00ED1012" w:rsidRDefault="00FD653B" w:rsidP="00FD653B">
            <w:pPr>
              <w:jc w:val="center"/>
              <w:rPr>
                <w:rFonts w:cs="Tahoma"/>
                <w:b/>
                <w:bCs/>
                <w:i/>
                <w:sz w:val="18"/>
                <w:szCs w:val="20"/>
              </w:rPr>
            </w:pPr>
            <w:r w:rsidRPr="00ED1012">
              <w:rPr>
                <w:rFonts w:cs="Tahoma"/>
                <w:b/>
                <w:bCs/>
                <w:i/>
                <w:sz w:val="18"/>
                <w:szCs w:val="20"/>
              </w:rPr>
              <w:t>Termin realizacji</w:t>
            </w:r>
          </w:p>
        </w:tc>
        <w:tc>
          <w:tcPr>
            <w:tcW w:w="664" w:type="pct"/>
            <w:shd w:val="clear" w:color="auto" w:fill="FFFFFF" w:themeFill="background1"/>
          </w:tcPr>
          <w:p w14:paraId="1745ABE6" w14:textId="77777777" w:rsidR="00FD653B" w:rsidRPr="00ED1012" w:rsidRDefault="00FD653B" w:rsidP="00FD653B">
            <w:pPr>
              <w:jc w:val="center"/>
              <w:rPr>
                <w:rFonts w:cs="Tahoma"/>
                <w:b/>
                <w:bCs/>
                <w:i/>
                <w:sz w:val="18"/>
                <w:szCs w:val="20"/>
              </w:rPr>
            </w:pPr>
            <w:r w:rsidRPr="00ED1012">
              <w:rPr>
                <w:rFonts w:cs="Tahoma"/>
                <w:b/>
                <w:bCs/>
                <w:i/>
                <w:sz w:val="18"/>
                <w:szCs w:val="20"/>
              </w:rPr>
              <w:t>Wymagane rezultaty</w:t>
            </w:r>
          </w:p>
        </w:tc>
        <w:tc>
          <w:tcPr>
            <w:tcW w:w="511" w:type="pct"/>
            <w:shd w:val="clear" w:color="auto" w:fill="FFFFFF" w:themeFill="background1"/>
          </w:tcPr>
          <w:p w14:paraId="66E05977" w14:textId="77777777" w:rsidR="00FD653B" w:rsidRPr="00ED1012" w:rsidRDefault="00FD653B" w:rsidP="00FD653B">
            <w:pPr>
              <w:jc w:val="center"/>
              <w:rPr>
                <w:rFonts w:cs="Tahoma"/>
                <w:b/>
                <w:bCs/>
                <w:i/>
                <w:sz w:val="18"/>
                <w:szCs w:val="20"/>
              </w:rPr>
            </w:pPr>
            <w:r w:rsidRPr="00ED1012">
              <w:rPr>
                <w:rFonts w:cs="Tahoma"/>
                <w:b/>
                <w:bCs/>
                <w:i/>
                <w:sz w:val="18"/>
                <w:szCs w:val="20"/>
              </w:rPr>
              <w:t>Wynagrodzenie netto (w zł)</w:t>
            </w:r>
          </w:p>
        </w:tc>
      </w:tr>
      <w:tr w:rsidR="00FD653B" w:rsidRPr="004D76B2" w14:paraId="5B142E68" w14:textId="77777777" w:rsidTr="00FD653B">
        <w:tc>
          <w:tcPr>
            <w:tcW w:w="1618" w:type="pct"/>
          </w:tcPr>
          <w:p w14:paraId="586055D4" w14:textId="4864B1C1" w:rsidR="00FD653B" w:rsidRPr="004D76B2" w:rsidRDefault="0011542B" w:rsidP="00360E56">
            <w:pPr>
              <w:rPr>
                <w:rFonts w:cs="Tahoma"/>
                <w:sz w:val="18"/>
                <w:szCs w:val="20"/>
              </w:rPr>
            </w:pPr>
            <w:r w:rsidRPr="0011542B">
              <w:rPr>
                <w:rFonts w:cs="Tahoma"/>
                <w:sz w:val="18"/>
                <w:szCs w:val="20"/>
              </w:rPr>
              <w:t>Analiza alternatywnych ścieżek rozwoju poprzez wdrażanie innowacji</w:t>
            </w:r>
          </w:p>
        </w:tc>
        <w:tc>
          <w:tcPr>
            <w:tcW w:w="1618" w:type="pct"/>
          </w:tcPr>
          <w:p w14:paraId="35A7453E" w14:textId="3EF50227" w:rsidR="00FD653B" w:rsidRPr="004D76B2" w:rsidRDefault="00FD653B" w:rsidP="00360E56">
            <w:pPr>
              <w:rPr>
                <w:rFonts w:cs="Tahoma"/>
                <w:sz w:val="18"/>
                <w:szCs w:val="20"/>
              </w:rPr>
            </w:pPr>
          </w:p>
        </w:tc>
        <w:tc>
          <w:tcPr>
            <w:tcW w:w="589" w:type="pct"/>
          </w:tcPr>
          <w:p w14:paraId="6D183523" w14:textId="77777777" w:rsidR="00FD653B" w:rsidRPr="004D76B2" w:rsidRDefault="00FD653B" w:rsidP="00360E56">
            <w:pPr>
              <w:rPr>
                <w:rFonts w:cs="Tahoma"/>
                <w:sz w:val="18"/>
                <w:szCs w:val="20"/>
              </w:rPr>
            </w:pPr>
          </w:p>
          <w:p w14:paraId="54BB62D8" w14:textId="77777777" w:rsidR="00FD653B" w:rsidRPr="004D76B2" w:rsidRDefault="00FD653B" w:rsidP="00360E56">
            <w:pPr>
              <w:rPr>
                <w:rFonts w:cs="Tahoma"/>
                <w:sz w:val="18"/>
                <w:szCs w:val="20"/>
              </w:rPr>
            </w:pPr>
          </w:p>
        </w:tc>
        <w:tc>
          <w:tcPr>
            <w:tcW w:w="664" w:type="pct"/>
          </w:tcPr>
          <w:p w14:paraId="33CBDE4C" w14:textId="77777777" w:rsidR="00FD653B" w:rsidRPr="004D76B2" w:rsidRDefault="00FD653B" w:rsidP="00360E56">
            <w:pPr>
              <w:rPr>
                <w:rFonts w:cs="Tahoma"/>
                <w:sz w:val="18"/>
                <w:szCs w:val="20"/>
              </w:rPr>
            </w:pPr>
          </w:p>
        </w:tc>
        <w:tc>
          <w:tcPr>
            <w:tcW w:w="511" w:type="pct"/>
          </w:tcPr>
          <w:p w14:paraId="2F1BDDAE" w14:textId="77777777" w:rsidR="00FD653B" w:rsidRPr="004D76B2" w:rsidRDefault="00FD653B" w:rsidP="00360E56">
            <w:pPr>
              <w:rPr>
                <w:rFonts w:cs="Tahoma"/>
                <w:sz w:val="18"/>
                <w:szCs w:val="20"/>
              </w:rPr>
            </w:pPr>
          </w:p>
        </w:tc>
      </w:tr>
      <w:tr w:rsidR="00FD653B" w:rsidRPr="004D76B2" w14:paraId="4287B951" w14:textId="77777777" w:rsidTr="00FD653B">
        <w:tc>
          <w:tcPr>
            <w:tcW w:w="1618" w:type="pct"/>
          </w:tcPr>
          <w:p w14:paraId="075A64D0" w14:textId="57233711" w:rsidR="00FD653B" w:rsidRPr="004D76B2" w:rsidRDefault="0011542B" w:rsidP="00360E56">
            <w:pPr>
              <w:rPr>
                <w:rFonts w:cs="Tahoma"/>
                <w:sz w:val="18"/>
                <w:szCs w:val="20"/>
              </w:rPr>
            </w:pPr>
            <w:r w:rsidRPr="0011542B">
              <w:rPr>
                <w:rFonts w:cs="Tahoma"/>
                <w:sz w:val="18"/>
                <w:szCs w:val="20"/>
              </w:rPr>
              <w:t>Uszczegółowienie i ocena wybranej ścieżki rozwoju związanej z wdrażaniem innowacji</w:t>
            </w:r>
          </w:p>
        </w:tc>
        <w:tc>
          <w:tcPr>
            <w:tcW w:w="1618" w:type="pct"/>
          </w:tcPr>
          <w:p w14:paraId="401B7D2C" w14:textId="02C980AF" w:rsidR="00FD653B" w:rsidRPr="004D76B2" w:rsidRDefault="00FD653B" w:rsidP="00360E56">
            <w:pPr>
              <w:rPr>
                <w:rFonts w:cs="Tahoma"/>
                <w:sz w:val="18"/>
                <w:szCs w:val="20"/>
              </w:rPr>
            </w:pPr>
          </w:p>
        </w:tc>
        <w:tc>
          <w:tcPr>
            <w:tcW w:w="589" w:type="pct"/>
          </w:tcPr>
          <w:p w14:paraId="799DDAAC" w14:textId="77777777" w:rsidR="00FD653B" w:rsidRPr="004D76B2" w:rsidRDefault="00FD653B" w:rsidP="00360E56">
            <w:pPr>
              <w:rPr>
                <w:rFonts w:cs="Tahoma"/>
                <w:sz w:val="18"/>
                <w:szCs w:val="20"/>
              </w:rPr>
            </w:pPr>
          </w:p>
        </w:tc>
        <w:tc>
          <w:tcPr>
            <w:tcW w:w="664" w:type="pct"/>
          </w:tcPr>
          <w:p w14:paraId="37DAE295" w14:textId="77777777" w:rsidR="00FD653B" w:rsidRPr="004D76B2" w:rsidRDefault="00FD653B" w:rsidP="00360E56">
            <w:pPr>
              <w:rPr>
                <w:rFonts w:cs="Tahoma"/>
                <w:sz w:val="18"/>
                <w:szCs w:val="20"/>
              </w:rPr>
            </w:pPr>
          </w:p>
        </w:tc>
        <w:tc>
          <w:tcPr>
            <w:tcW w:w="511" w:type="pct"/>
          </w:tcPr>
          <w:p w14:paraId="63334FC2" w14:textId="77777777" w:rsidR="00FD653B" w:rsidRPr="004D76B2" w:rsidRDefault="00FD653B" w:rsidP="00360E56">
            <w:pPr>
              <w:rPr>
                <w:rFonts w:cs="Tahoma"/>
                <w:sz w:val="18"/>
                <w:szCs w:val="20"/>
              </w:rPr>
            </w:pPr>
          </w:p>
        </w:tc>
      </w:tr>
      <w:tr w:rsidR="00FD653B" w:rsidRPr="004D76B2" w14:paraId="08F9A25F" w14:textId="77777777" w:rsidTr="00FD653B">
        <w:tc>
          <w:tcPr>
            <w:tcW w:w="1618" w:type="pct"/>
          </w:tcPr>
          <w:p w14:paraId="19C85C1B" w14:textId="6FEF8CC3" w:rsidR="00FD653B" w:rsidRPr="004D76B2" w:rsidRDefault="0011542B" w:rsidP="00360E56">
            <w:pPr>
              <w:rPr>
                <w:rFonts w:cs="Tahoma"/>
                <w:sz w:val="18"/>
                <w:szCs w:val="20"/>
              </w:rPr>
            </w:pPr>
            <w:r w:rsidRPr="0011542B">
              <w:rPr>
                <w:rFonts w:cs="Tahoma"/>
                <w:sz w:val="18"/>
                <w:szCs w:val="20"/>
              </w:rPr>
              <w:t>Przygotowanie szczegółowego modelu finansowego dla opracowywanej lub wdrażanej innowacji</w:t>
            </w:r>
          </w:p>
        </w:tc>
        <w:tc>
          <w:tcPr>
            <w:tcW w:w="1618" w:type="pct"/>
          </w:tcPr>
          <w:p w14:paraId="2B7E568B" w14:textId="31DA2BA0" w:rsidR="00FD653B" w:rsidRPr="004D76B2" w:rsidRDefault="00FD653B" w:rsidP="00360E56">
            <w:pPr>
              <w:rPr>
                <w:rFonts w:cs="Tahoma"/>
                <w:sz w:val="18"/>
                <w:szCs w:val="20"/>
              </w:rPr>
            </w:pPr>
          </w:p>
        </w:tc>
        <w:tc>
          <w:tcPr>
            <w:tcW w:w="589" w:type="pct"/>
          </w:tcPr>
          <w:p w14:paraId="28CAE3DF" w14:textId="77777777" w:rsidR="00FD653B" w:rsidRPr="004D76B2" w:rsidRDefault="00FD653B" w:rsidP="00360E56">
            <w:pPr>
              <w:rPr>
                <w:rFonts w:cs="Tahoma"/>
                <w:sz w:val="18"/>
                <w:szCs w:val="20"/>
              </w:rPr>
            </w:pPr>
          </w:p>
        </w:tc>
        <w:tc>
          <w:tcPr>
            <w:tcW w:w="664" w:type="pct"/>
          </w:tcPr>
          <w:p w14:paraId="0A949F88" w14:textId="77777777" w:rsidR="00FD653B" w:rsidRPr="004D76B2" w:rsidRDefault="00FD653B" w:rsidP="00360E56">
            <w:pPr>
              <w:rPr>
                <w:rFonts w:cs="Tahoma"/>
                <w:bCs/>
                <w:sz w:val="18"/>
                <w:szCs w:val="20"/>
              </w:rPr>
            </w:pPr>
          </w:p>
        </w:tc>
        <w:tc>
          <w:tcPr>
            <w:tcW w:w="511" w:type="pct"/>
          </w:tcPr>
          <w:p w14:paraId="02B8DCC2" w14:textId="77777777" w:rsidR="00FD653B" w:rsidRPr="004D76B2" w:rsidRDefault="00FD653B" w:rsidP="00360E56">
            <w:pPr>
              <w:rPr>
                <w:rFonts w:cs="Tahoma"/>
                <w:sz w:val="18"/>
                <w:szCs w:val="20"/>
              </w:rPr>
            </w:pPr>
          </w:p>
        </w:tc>
      </w:tr>
      <w:tr w:rsidR="00FD653B" w:rsidRPr="004D76B2" w14:paraId="49F46474" w14:textId="77777777" w:rsidTr="00FD653B">
        <w:tc>
          <w:tcPr>
            <w:tcW w:w="1618" w:type="pct"/>
          </w:tcPr>
          <w:p w14:paraId="3AB391E7" w14:textId="508937E2" w:rsidR="00FD653B" w:rsidRPr="004D76B2" w:rsidRDefault="0011542B" w:rsidP="00360E56">
            <w:pPr>
              <w:rPr>
                <w:rFonts w:cs="Tahoma"/>
                <w:sz w:val="18"/>
                <w:szCs w:val="20"/>
              </w:rPr>
            </w:pPr>
            <w:r w:rsidRPr="0011542B">
              <w:rPr>
                <w:rFonts w:cs="Tahoma"/>
                <w:sz w:val="18"/>
                <w:szCs w:val="20"/>
              </w:rPr>
              <w:t>Identyfikacja i mapowanie kluczowych procesów biznesowych związanych z wdrażaniem innowacji, ich modyfikacja i optymalizacja</w:t>
            </w:r>
          </w:p>
        </w:tc>
        <w:tc>
          <w:tcPr>
            <w:tcW w:w="1618" w:type="pct"/>
          </w:tcPr>
          <w:p w14:paraId="07A147A1" w14:textId="36822AE0" w:rsidR="00FD653B" w:rsidRPr="004D76B2" w:rsidRDefault="00FD653B" w:rsidP="00360E56">
            <w:pPr>
              <w:rPr>
                <w:rFonts w:cs="Tahoma"/>
                <w:sz w:val="18"/>
                <w:szCs w:val="20"/>
              </w:rPr>
            </w:pPr>
          </w:p>
        </w:tc>
        <w:tc>
          <w:tcPr>
            <w:tcW w:w="589" w:type="pct"/>
          </w:tcPr>
          <w:p w14:paraId="5145A123" w14:textId="77777777" w:rsidR="00FD653B" w:rsidRPr="004D76B2" w:rsidRDefault="00FD653B" w:rsidP="00360E56">
            <w:pPr>
              <w:rPr>
                <w:rFonts w:cs="Tahoma"/>
                <w:sz w:val="18"/>
                <w:szCs w:val="20"/>
              </w:rPr>
            </w:pPr>
          </w:p>
        </w:tc>
        <w:tc>
          <w:tcPr>
            <w:tcW w:w="664" w:type="pct"/>
          </w:tcPr>
          <w:p w14:paraId="774397A6" w14:textId="77777777" w:rsidR="00FD653B" w:rsidRPr="004D76B2" w:rsidRDefault="00FD653B" w:rsidP="00360E56">
            <w:pPr>
              <w:rPr>
                <w:rFonts w:cs="Tahoma"/>
                <w:bCs/>
                <w:sz w:val="18"/>
                <w:szCs w:val="20"/>
              </w:rPr>
            </w:pPr>
          </w:p>
        </w:tc>
        <w:tc>
          <w:tcPr>
            <w:tcW w:w="511" w:type="pct"/>
          </w:tcPr>
          <w:p w14:paraId="771DB6A2" w14:textId="77777777" w:rsidR="00FD653B" w:rsidRPr="004D76B2" w:rsidRDefault="00FD653B" w:rsidP="00360E56">
            <w:pPr>
              <w:rPr>
                <w:rFonts w:cs="Tahoma"/>
                <w:sz w:val="18"/>
                <w:szCs w:val="20"/>
              </w:rPr>
            </w:pPr>
          </w:p>
        </w:tc>
      </w:tr>
      <w:tr w:rsidR="00FD653B" w:rsidRPr="004D76B2" w14:paraId="3DC32253" w14:textId="77777777" w:rsidTr="00FD653B">
        <w:tc>
          <w:tcPr>
            <w:tcW w:w="1618" w:type="pct"/>
          </w:tcPr>
          <w:p w14:paraId="5F91D2D8" w14:textId="4F3D9822" w:rsidR="00FD653B" w:rsidRPr="004D76B2" w:rsidRDefault="0011542B" w:rsidP="00360E56">
            <w:pPr>
              <w:rPr>
                <w:rFonts w:cs="Tahoma"/>
                <w:sz w:val="18"/>
                <w:szCs w:val="20"/>
              </w:rPr>
            </w:pPr>
            <w:r w:rsidRPr="0011542B">
              <w:rPr>
                <w:rFonts w:cs="Tahoma"/>
                <w:sz w:val="18"/>
                <w:szCs w:val="20"/>
              </w:rPr>
              <w:t>Poszukiwanie i nawiązanie kontaktu z dostawcą technologii</w:t>
            </w:r>
          </w:p>
        </w:tc>
        <w:tc>
          <w:tcPr>
            <w:tcW w:w="1618" w:type="pct"/>
          </w:tcPr>
          <w:p w14:paraId="7D540D24" w14:textId="15F127D5" w:rsidR="00FD653B" w:rsidRPr="004D76B2" w:rsidRDefault="00FD653B" w:rsidP="00360E56">
            <w:pPr>
              <w:rPr>
                <w:rFonts w:cs="Tahoma"/>
                <w:sz w:val="18"/>
                <w:szCs w:val="20"/>
              </w:rPr>
            </w:pPr>
          </w:p>
        </w:tc>
        <w:tc>
          <w:tcPr>
            <w:tcW w:w="589" w:type="pct"/>
          </w:tcPr>
          <w:p w14:paraId="1C890661" w14:textId="77777777" w:rsidR="00FD653B" w:rsidRPr="004D76B2" w:rsidRDefault="00FD653B" w:rsidP="00360E56">
            <w:pPr>
              <w:rPr>
                <w:rFonts w:cs="Tahoma"/>
                <w:sz w:val="18"/>
                <w:szCs w:val="20"/>
              </w:rPr>
            </w:pPr>
          </w:p>
        </w:tc>
        <w:tc>
          <w:tcPr>
            <w:tcW w:w="664" w:type="pct"/>
          </w:tcPr>
          <w:p w14:paraId="4FC68B15" w14:textId="77777777" w:rsidR="00FD653B" w:rsidRPr="004D76B2" w:rsidRDefault="00FD653B" w:rsidP="00360E56">
            <w:pPr>
              <w:rPr>
                <w:rFonts w:cs="Tahoma"/>
                <w:bCs/>
                <w:sz w:val="18"/>
                <w:szCs w:val="20"/>
              </w:rPr>
            </w:pPr>
          </w:p>
        </w:tc>
        <w:tc>
          <w:tcPr>
            <w:tcW w:w="511" w:type="pct"/>
          </w:tcPr>
          <w:p w14:paraId="0ED28849" w14:textId="77777777" w:rsidR="00FD653B" w:rsidRPr="004D76B2" w:rsidRDefault="00FD653B" w:rsidP="00360E56">
            <w:pPr>
              <w:rPr>
                <w:rFonts w:cs="Tahoma"/>
                <w:sz w:val="18"/>
                <w:szCs w:val="20"/>
              </w:rPr>
            </w:pPr>
          </w:p>
        </w:tc>
      </w:tr>
      <w:tr w:rsidR="00FD653B" w:rsidRPr="004D76B2" w14:paraId="46E753CF" w14:textId="77777777" w:rsidTr="00FD653B">
        <w:tc>
          <w:tcPr>
            <w:tcW w:w="1618" w:type="pct"/>
          </w:tcPr>
          <w:p w14:paraId="13B95BB5" w14:textId="588658CD" w:rsidR="00FD653B" w:rsidRPr="004D76B2" w:rsidRDefault="0011542B" w:rsidP="00360E56">
            <w:pPr>
              <w:rPr>
                <w:rFonts w:cs="Tahoma"/>
                <w:sz w:val="18"/>
                <w:szCs w:val="20"/>
              </w:rPr>
            </w:pPr>
            <w:r w:rsidRPr="0011542B">
              <w:rPr>
                <w:rFonts w:cs="Tahoma"/>
                <w:sz w:val="18"/>
                <w:szCs w:val="20"/>
              </w:rPr>
              <w:lastRenderedPageBreak/>
              <w:t>Pomoc w opracowaniu dokumentacji funkcjonalnej lub technicznej niezbędnej do wdrożenia innowacji</w:t>
            </w:r>
          </w:p>
        </w:tc>
        <w:tc>
          <w:tcPr>
            <w:tcW w:w="1618" w:type="pct"/>
          </w:tcPr>
          <w:p w14:paraId="1A5E0C03" w14:textId="785298B5" w:rsidR="00FD653B" w:rsidRPr="004D76B2" w:rsidRDefault="00FD653B" w:rsidP="00360E56">
            <w:pPr>
              <w:rPr>
                <w:rFonts w:cs="Tahoma"/>
                <w:sz w:val="18"/>
                <w:szCs w:val="20"/>
              </w:rPr>
            </w:pPr>
          </w:p>
        </w:tc>
        <w:tc>
          <w:tcPr>
            <w:tcW w:w="589" w:type="pct"/>
          </w:tcPr>
          <w:p w14:paraId="24FF7DD9" w14:textId="77777777" w:rsidR="00FD653B" w:rsidRPr="004D76B2" w:rsidRDefault="00FD653B" w:rsidP="00360E56">
            <w:pPr>
              <w:rPr>
                <w:rFonts w:cs="Tahoma"/>
                <w:sz w:val="18"/>
                <w:szCs w:val="20"/>
              </w:rPr>
            </w:pPr>
          </w:p>
        </w:tc>
        <w:tc>
          <w:tcPr>
            <w:tcW w:w="664" w:type="pct"/>
          </w:tcPr>
          <w:p w14:paraId="788BAE7E" w14:textId="77777777" w:rsidR="00FD653B" w:rsidRPr="004D76B2" w:rsidRDefault="00FD653B" w:rsidP="00360E56">
            <w:pPr>
              <w:rPr>
                <w:rFonts w:cs="Tahoma"/>
                <w:bCs/>
                <w:sz w:val="18"/>
                <w:szCs w:val="20"/>
              </w:rPr>
            </w:pPr>
          </w:p>
        </w:tc>
        <w:tc>
          <w:tcPr>
            <w:tcW w:w="511" w:type="pct"/>
          </w:tcPr>
          <w:p w14:paraId="21B20E9D" w14:textId="77777777" w:rsidR="00FD653B" w:rsidRPr="004D76B2" w:rsidRDefault="00FD653B" w:rsidP="00360E56">
            <w:pPr>
              <w:rPr>
                <w:rFonts w:cs="Tahoma"/>
                <w:sz w:val="18"/>
                <w:szCs w:val="20"/>
              </w:rPr>
            </w:pPr>
          </w:p>
        </w:tc>
      </w:tr>
      <w:tr w:rsidR="00FD653B" w:rsidRPr="004D76B2" w14:paraId="31ABB9FC" w14:textId="77777777" w:rsidTr="00FD653B">
        <w:tc>
          <w:tcPr>
            <w:tcW w:w="1618" w:type="pct"/>
          </w:tcPr>
          <w:p w14:paraId="1AD90BA5" w14:textId="3ADB1E41" w:rsidR="00FD653B" w:rsidRPr="004D76B2" w:rsidRDefault="0011542B" w:rsidP="00360E56">
            <w:pPr>
              <w:rPr>
                <w:rFonts w:cs="Tahoma"/>
                <w:sz w:val="18"/>
                <w:szCs w:val="20"/>
              </w:rPr>
            </w:pPr>
            <w:r w:rsidRPr="0011542B">
              <w:rPr>
                <w:rFonts w:cs="Tahoma"/>
                <w:sz w:val="18"/>
                <w:szCs w:val="20"/>
              </w:rPr>
              <w:t>Analiza ryzyka wdrożenia innowacji</w:t>
            </w:r>
          </w:p>
        </w:tc>
        <w:tc>
          <w:tcPr>
            <w:tcW w:w="1618" w:type="pct"/>
          </w:tcPr>
          <w:p w14:paraId="00AEEF16" w14:textId="48FFDD49" w:rsidR="00FD653B" w:rsidRPr="004D76B2" w:rsidRDefault="00FD653B" w:rsidP="00360E56">
            <w:pPr>
              <w:rPr>
                <w:rFonts w:cs="Tahoma"/>
                <w:sz w:val="18"/>
                <w:szCs w:val="20"/>
              </w:rPr>
            </w:pPr>
          </w:p>
        </w:tc>
        <w:tc>
          <w:tcPr>
            <w:tcW w:w="589" w:type="pct"/>
          </w:tcPr>
          <w:p w14:paraId="5216C2E2" w14:textId="77777777" w:rsidR="00FD653B" w:rsidRPr="004D76B2" w:rsidRDefault="00FD653B" w:rsidP="00360E56">
            <w:pPr>
              <w:rPr>
                <w:rFonts w:cs="Tahoma"/>
                <w:sz w:val="18"/>
                <w:szCs w:val="20"/>
              </w:rPr>
            </w:pPr>
          </w:p>
        </w:tc>
        <w:tc>
          <w:tcPr>
            <w:tcW w:w="664" w:type="pct"/>
          </w:tcPr>
          <w:p w14:paraId="4E3F322A" w14:textId="77777777" w:rsidR="00FD653B" w:rsidRPr="004D76B2" w:rsidRDefault="00FD653B" w:rsidP="00360E56">
            <w:pPr>
              <w:rPr>
                <w:rFonts w:cs="Tahoma"/>
                <w:bCs/>
                <w:sz w:val="18"/>
                <w:szCs w:val="20"/>
              </w:rPr>
            </w:pPr>
          </w:p>
        </w:tc>
        <w:tc>
          <w:tcPr>
            <w:tcW w:w="511" w:type="pct"/>
          </w:tcPr>
          <w:p w14:paraId="6974674C" w14:textId="77777777" w:rsidR="00FD653B" w:rsidRPr="004D76B2" w:rsidRDefault="00FD653B" w:rsidP="00360E56">
            <w:pPr>
              <w:rPr>
                <w:rFonts w:cs="Tahoma"/>
                <w:sz w:val="18"/>
                <w:szCs w:val="20"/>
              </w:rPr>
            </w:pPr>
          </w:p>
        </w:tc>
      </w:tr>
      <w:tr w:rsidR="00FD653B" w:rsidRPr="004D76B2" w14:paraId="26D48BD9" w14:textId="77777777" w:rsidTr="00FD653B">
        <w:tc>
          <w:tcPr>
            <w:tcW w:w="1618" w:type="pct"/>
          </w:tcPr>
          <w:p w14:paraId="0CDF1160" w14:textId="22CB39C8" w:rsidR="00FD653B" w:rsidRPr="004D76B2" w:rsidRDefault="0011542B" w:rsidP="00360E56">
            <w:pPr>
              <w:rPr>
                <w:rFonts w:cs="Tahoma"/>
                <w:sz w:val="18"/>
                <w:szCs w:val="20"/>
              </w:rPr>
            </w:pPr>
            <w:r w:rsidRPr="0011542B">
              <w:rPr>
                <w:rFonts w:cs="Tahoma"/>
                <w:sz w:val="18"/>
                <w:szCs w:val="20"/>
              </w:rPr>
              <w:t>Doradztwo i pomoc w opracowaniu i przeprowadzeniu pilotażowego wdrożenia innowacji</w:t>
            </w:r>
          </w:p>
        </w:tc>
        <w:tc>
          <w:tcPr>
            <w:tcW w:w="1618" w:type="pct"/>
          </w:tcPr>
          <w:p w14:paraId="28ABAD4C" w14:textId="13A06F6B" w:rsidR="00FD653B" w:rsidRPr="004D76B2" w:rsidRDefault="00FD653B" w:rsidP="00360E56">
            <w:pPr>
              <w:rPr>
                <w:rFonts w:cs="Tahoma"/>
                <w:sz w:val="18"/>
                <w:szCs w:val="20"/>
              </w:rPr>
            </w:pPr>
          </w:p>
        </w:tc>
        <w:tc>
          <w:tcPr>
            <w:tcW w:w="589" w:type="pct"/>
          </w:tcPr>
          <w:p w14:paraId="5D23F5EE" w14:textId="77777777" w:rsidR="00FD653B" w:rsidRPr="004D76B2" w:rsidRDefault="00FD653B" w:rsidP="00360E56">
            <w:pPr>
              <w:rPr>
                <w:rFonts w:cs="Tahoma"/>
                <w:sz w:val="18"/>
                <w:szCs w:val="20"/>
              </w:rPr>
            </w:pPr>
          </w:p>
        </w:tc>
        <w:tc>
          <w:tcPr>
            <w:tcW w:w="664" w:type="pct"/>
          </w:tcPr>
          <w:p w14:paraId="479E8394" w14:textId="77777777" w:rsidR="00FD653B" w:rsidRPr="004D76B2" w:rsidRDefault="00FD653B" w:rsidP="00360E56">
            <w:pPr>
              <w:rPr>
                <w:rFonts w:cs="Tahoma"/>
                <w:bCs/>
                <w:sz w:val="18"/>
                <w:szCs w:val="20"/>
              </w:rPr>
            </w:pPr>
          </w:p>
        </w:tc>
        <w:tc>
          <w:tcPr>
            <w:tcW w:w="511" w:type="pct"/>
          </w:tcPr>
          <w:p w14:paraId="272A8F9F" w14:textId="77777777" w:rsidR="00FD653B" w:rsidRPr="004D76B2" w:rsidRDefault="00FD653B" w:rsidP="00360E56">
            <w:pPr>
              <w:rPr>
                <w:rFonts w:cs="Tahoma"/>
                <w:sz w:val="18"/>
                <w:szCs w:val="20"/>
              </w:rPr>
            </w:pPr>
          </w:p>
        </w:tc>
      </w:tr>
      <w:tr w:rsidR="00FD653B" w:rsidRPr="004D76B2" w14:paraId="65FAC456" w14:textId="77777777" w:rsidTr="00FD653B">
        <w:tc>
          <w:tcPr>
            <w:tcW w:w="1618" w:type="pct"/>
          </w:tcPr>
          <w:p w14:paraId="712079CC" w14:textId="5D4CA80F" w:rsidR="00FD653B" w:rsidRPr="004D76B2" w:rsidRDefault="0011542B" w:rsidP="00360E56">
            <w:pPr>
              <w:rPr>
                <w:rFonts w:cs="Tahoma"/>
                <w:sz w:val="18"/>
                <w:szCs w:val="20"/>
              </w:rPr>
            </w:pPr>
            <w:r w:rsidRPr="0011542B">
              <w:rPr>
                <w:rFonts w:cs="Tahoma"/>
                <w:sz w:val="18"/>
                <w:szCs w:val="20"/>
              </w:rPr>
              <w:t>Doradztwo, pomoc i szkolenia w pełnym wdrożeniu innowacji</w:t>
            </w:r>
          </w:p>
        </w:tc>
        <w:tc>
          <w:tcPr>
            <w:tcW w:w="1618" w:type="pct"/>
          </w:tcPr>
          <w:p w14:paraId="3B27E671" w14:textId="64AA3783" w:rsidR="00FD653B" w:rsidRPr="004D76B2" w:rsidRDefault="00FD653B" w:rsidP="00360E56">
            <w:pPr>
              <w:rPr>
                <w:rFonts w:cs="Tahoma"/>
                <w:sz w:val="18"/>
                <w:szCs w:val="20"/>
              </w:rPr>
            </w:pPr>
          </w:p>
        </w:tc>
        <w:tc>
          <w:tcPr>
            <w:tcW w:w="589" w:type="pct"/>
          </w:tcPr>
          <w:p w14:paraId="04C05937" w14:textId="77777777" w:rsidR="00FD653B" w:rsidRPr="004D76B2" w:rsidRDefault="00FD653B" w:rsidP="00360E56">
            <w:pPr>
              <w:rPr>
                <w:rFonts w:cs="Tahoma"/>
                <w:sz w:val="18"/>
                <w:szCs w:val="20"/>
              </w:rPr>
            </w:pPr>
          </w:p>
        </w:tc>
        <w:tc>
          <w:tcPr>
            <w:tcW w:w="664" w:type="pct"/>
          </w:tcPr>
          <w:p w14:paraId="622B567D" w14:textId="77777777" w:rsidR="00FD653B" w:rsidRPr="004D76B2" w:rsidRDefault="00FD653B" w:rsidP="00360E56">
            <w:pPr>
              <w:rPr>
                <w:rFonts w:cs="Tahoma"/>
                <w:bCs/>
                <w:sz w:val="18"/>
                <w:szCs w:val="20"/>
              </w:rPr>
            </w:pPr>
          </w:p>
        </w:tc>
        <w:tc>
          <w:tcPr>
            <w:tcW w:w="511" w:type="pct"/>
          </w:tcPr>
          <w:p w14:paraId="33A1EC80" w14:textId="77777777" w:rsidR="00FD653B" w:rsidRPr="004D76B2" w:rsidRDefault="00FD653B" w:rsidP="00360E56">
            <w:pPr>
              <w:rPr>
                <w:rFonts w:cs="Tahoma"/>
                <w:sz w:val="18"/>
                <w:szCs w:val="20"/>
              </w:rPr>
            </w:pPr>
          </w:p>
        </w:tc>
      </w:tr>
      <w:tr w:rsidR="00FD653B" w:rsidRPr="004D76B2" w14:paraId="3499219E" w14:textId="77777777" w:rsidTr="00FD653B">
        <w:tc>
          <w:tcPr>
            <w:tcW w:w="1618" w:type="pct"/>
          </w:tcPr>
          <w:p w14:paraId="04335C66" w14:textId="7CA7B25B" w:rsidR="00FD653B" w:rsidRPr="004D76B2" w:rsidRDefault="0011542B" w:rsidP="00360E56">
            <w:pPr>
              <w:rPr>
                <w:rFonts w:cs="Tahoma"/>
                <w:sz w:val="18"/>
                <w:szCs w:val="20"/>
              </w:rPr>
            </w:pPr>
            <w:r w:rsidRPr="0011542B">
              <w:rPr>
                <w:rFonts w:cs="Tahoma"/>
                <w:sz w:val="18"/>
                <w:szCs w:val="20"/>
              </w:rPr>
              <w:t>Monitoring i ocena efektów wdrożenia innowacji</w:t>
            </w:r>
          </w:p>
        </w:tc>
        <w:tc>
          <w:tcPr>
            <w:tcW w:w="1618" w:type="pct"/>
          </w:tcPr>
          <w:p w14:paraId="252C094D" w14:textId="05ED85D1" w:rsidR="00FD653B" w:rsidRPr="004D76B2" w:rsidRDefault="00FD653B" w:rsidP="00360E56">
            <w:pPr>
              <w:rPr>
                <w:rFonts w:cs="Tahoma"/>
                <w:sz w:val="18"/>
                <w:szCs w:val="20"/>
              </w:rPr>
            </w:pPr>
          </w:p>
        </w:tc>
        <w:tc>
          <w:tcPr>
            <w:tcW w:w="589" w:type="pct"/>
          </w:tcPr>
          <w:p w14:paraId="256D9ABA" w14:textId="77777777" w:rsidR="00FD653B" w:rsidRPr="004D76B2" w:rsidRDefault="00FD653B" w:rsidP="00360E56">
            <w:pPr>
              <w:rPr>
                <w:rFonts w:cs="Tahoma"/>
                <w:sz w:val="18"/>
                <w:szCs w:val="20"/>
              </w:rPr>
            </w:pPr>
          </w:p>
        </w:tc>
        <w:tc>
          <w:tcPr>
            <w:tcW w:w="664" w:type="pct"/>
          </w:tcPr>
          <w:p w14:paraId="78D59D8B" w14:textId="77777777" w:rsidR="00FD653B" w:rsidRPr="004D76B2" w:rsidRDefault="00FD653B" w:rsidP="00360E56">
            <w:pPr>
              <w:rPr>
                <w:rFonts w:cs="Tahoma"/>
                <w:sz w:val="18"/>
                <w:szCs w:val="20"/>
              </w:rPr>
            </w:pPr>
          </w:p>
        </w:tc>
        <w:tc>
          <w:tcPr>
            <w:tcW w:w="511" w:type="pct"/>
          </w:tcPr>
          <w:p w14:paraId="3609E4BE" w14:textId="77777777" w:rsidR="00FD653B" w:rsidRPr="004D76B2" w:rsidRDefault="00FD653B" w:rsidP="00360E56">
            <w:pPr>
              <w:rPr>
                <w:rFonts w:cs="Tahoma"/>
                <w:sz w:val="18"/>
                <w:szCs w:val="20"/>
              </w:rPr>
            </w:pPr>
          </w:p>
        </w:tc>
      </w:tr>
      <w:tr w:rsidR="00FD653B" w:rsidRPr="004D76B2" w14:paraId="430DEB80" w14:textId="77777777" w:rsidTr="00FD653B">
        <w:tc>
          <w:tcPr>
            <w:tcW w:w="1618" w:type="pct"/>
          </w:tcPr>
          <w:p w14:paraId="78C785FF" w14:textId="79D61F8D" w:rsidR="00FD653B" w:rsidRPr="004D76B2" w:rsidRDefault="0011542B" w:rsidP="00360E56">
            <w:pPr>
              <w:rPr>
                <w:rFonts w:cs="Tahoma"/>
                <w:sz w:val="18"/>
                <w:szCs w:val="20"/>
              </w:rPr>
            </w:pPr>
            <w:r w:rsidRPr="0011542B">
              <w:rPr>
                <w:rFonts w:cs="Tahoma"/>
                <w:sz w:val="18"/>
                <w:szCs w:val="20"/>
              </w:rPr>
              <w:t>Doradztwo w zarządzaniu własnością intelektualną, w tym w zakresie ochrony praw własności intelektualnej, badanie stanu techniki i czystości patentowej</w:t>
            </w:r>
          </w:p>
        </w:tc>
        <w:tc>
          <w:tcPr>
            <w:tcW w:w="1618" w:type="pct"/>
          </w:tcPr>
          <w:p w14:paraId="00D0B7CD" w14:textId="416C74BE" w:rsidR="00FD653B" w:rsidRPr="004D76B2" w:rsidRDefault="00FD653B" w:rsidP="00360E56">
            <w:pPr>
              <w:rPr>
                <w:rFonts w:cs="Tahoma"/>
                <w:sz w:val="18"/>
                <w:szCs w:val="20"/>
              </w:rPr>
            </w:pPr>
          </w:p>
        </w:tc>
        <w:tc>
          <w:tcPr>
            <w:tcW w:w="589" w:type="pct"/>
          </w:tcPr>
          <w:p w14:paraId="6227F02A" w14:textId="77777777" w:rsidR="00FD653B" w:rsidRPr="004D76B2" w:rsidRDefault="00FD653B" w:rsidP="00360E56">
            <w:pPr>
              <w:rPr>
                <w:rFonts w:cs="Tahoma"/>
                <w:sz w:val="18"/>
                <w:szCs w:val="20"/>
              </w:rPr>
            </w:pPr>
          </w:p>
        </w:tc>
        <w:tc>
          <w:tcPr>
            <w:tcW w:w="664" w:type="pct"/>
          </w:tcPr>
          <w:p w14:paraId="31355A0B" w14:textId="77777777" w:rsidR="00FD653B" w:rsidRPr="004D76B2" w:rsidRDefault="00FD653B" w:rsidP="00360E56">
            <w:pPr>
              <w:rPr>
                <w:rFonts w:cs="Tahoma"/>
                <w:sz w:val="18"/>
                <w:szCs w:val="20"/>
              </w:rPr>
            </w:pPr>
          </w:p>
        </w:tc>
        <w:tc>
          <w:tcPr>
            <w:tcW w:w="511" w:type="pct"/>
          </w:tcPr>
          <w:p w14:paraId="66CC34AE" w14:textId="77777777" w:rsidR="00FD653B" w:rsidRPr="004D76B2" w:rsidRDefault="00FD653B" w:rsidP="00360E56">
            <w:pPr>
              <w:rPr>
                <w:rFonts w:cs="Tahoma"/>
                <w:sz w:val="18"/>
                <w:szCs w:val="20"/>
              </w:rPr>
            </w:pPr>
          </w:p>
        </w:tc>
      </w:tr>
      <w:tr w:rsidR="00FD653B" w:rsidRPr="004D76B2" w14:paraId="3CFF1888" w14:textId="77777777" w:rsidTr="00FD653B">
        <w:tc>
          <w:tcPr>
            <w:tcW w:w="1618" w:type="pct"/>
            <w:tcBorders>
              <w:bottom w:val="single" w:sz="4" w:space="0" w:color="auto"/>
            </w:tcBorders>
          </w:tcPr>
          <w:p w14:paraId="70A4974E" w14:textId="09D0CF2B" w:rsidR="00FD653B" w:rsidRPr="004D76B2" w:rsidRDefault="0011542B" w:rsidP="00360E56">
            <w:pPr>
              <w:rPr>
                <w:rFonts w:cs="Tahoma"/>
                <w:sz w:val="18"/>
                <w:szCs w:val="20"/>
              </w:rPr>
            </w:pPr>
            <w:r w:rsidRPr="0011542B">
              <w:rPr>
                <w:rFonts w:cs="Tahoma"/>
                <w:sz w:val="18"/>
                <w:szCs w:val="20"/>
              </w:rPr>
              <w:t>Opracowanie strategii marketingowej dla wyrobu lub usługi będącej przedmiotem wdrożenia innowacji</w:t>
            </w:r>
            <w:bookmarkStart w:id="0" w:name="_GoBack"/>
            <w:bookmarkEnd w:id="0"/>
          </w:p>
        </w:tc>
        <w:tc>
          <w:tcPr>
            <w:tcW w:w="1618" w:type="pct"/>
            <w:tcBorders>
              <w:bottom w:val="single" w:sz="4" w:space="0" w:color="auto"/>
            </w:tcBorders>
          </w:tcPr>
          <w:p w14:paraId="66B6106E" w14:textId="196C73D6" w:rsidR="00FD653B" w:rsidRPr="004D76B2" w:rsidRDefault="00FD653B" w:rsidP="00360E56">
            <w:pPr>
              <w:rPr>
                <w:rFonts w:cs="Tahoma"/>
                <w:sz w:val="18"/>
                <w:szCs w:val="20"/>
              </w:rPr>
            </w:pPr>
          </w:p>
        </w:tc>
        <w:tc>
          <w:tcPr>
            <w:tcW w:w="589" w:type="pct"/>
          </w:tcPr>
          <w:p w14:paraId="71A12EA4" w14:textId="77777777" w:rsidR="00FD653B" w:rsidRPr="004D76B2" w:rsidRDefault="00FD653B" w:rsidP="00360E56">
            <w:pPr>
              <w:rPr>
                <w:rFonts w:cs="Tahoma"/>
                <w:sz w:val="18"/>
                <w:szCs w:val="20"/>
              </w:rPr>
            </w:pPr>
          </w:p>
        </w:tc>
        <w:tc>
          <w:tcPr>
            <w:tcW w:w="664" w:type="pct"/>
          </w:tcPr>
          <w:p w14:paraId="4F872BE2" w14:textId="77777777" w:rsidR="00FD653B" w:rsidRPr="004D76B2" w:rsidRDefault="00FD653B" w:rsidP="00360E56">
            <w:pPr>
              <w:rPr>
                <w:rFonts w:cs="Tahoma"/>
                <w:sz w:val="18"/>
                <w:szCs w:val="20"/>
              </w:rPr>
            </w:pPr>
          </w:p>
        </w:tc>
        <w:tc>
          <w:tcPr>
            <w:tcW w:w="511" w:type="pct"/>
          </w:tcPr>
          <w:p w14:paraId="0FAB62EF" w14:textId="77777777" w:rsidR="00FD653B" w:rsidRPr="004D76B2" w:rsidRDefault="00FD653B" w:rsidP="00360E56">
            <w:pPr>
              <w:rPr>
                <w:rFonts w:cs="Tahoma"/>
                <w:sz w:val="18"/>
                <w:szCs w:val="20"/>
              </w:rPr>
            </w:pPr>
          </w:p>
        </w:tc>
      </w:tr>
    </w:tbl>
    <w:p w14:paraId="2A1B1840" w14:textId="77777777" w:rsidR="00994FC8" w:rsidRPr="004D76B2" w:rsidRDefault="00994FC8" w:rsidP="00FD4309">
      <w:pPr>
        <w:spacing w:after="0"/>
        <w:jc w:val="both"/>
        <w:rPr>
          <w:rFonts w:eastAsia="Times New Roman" w:cs="Tahoma"/>
        </w:rPr>
        <w:sectPr w:rsidR="00994FC8" w:rsidRPr="004D76B2" w:rsidSect="00400EF8">
          <w:pgSz w:w="11906" w:h="16838" w:code="9"/>
          <w:pgMar w:top="1417" w:right="1417" w:bottom="1417" w:left="1417" w:header="709" w:footer="709" w:gutter="0"/>
          <w:cols w:space="708"/>
          <w:docGrid w:linePitch="360"/>
        </w:sectPr>
      </w:pPr>
    </w:p>
    <w:p w14:paraId="279BA676" w14:textId="02489C75" w:rsidR="00FD3ED9" w:rsidRPr="004D76B2" w:rsidRDefault="00FD3ED9" w:rsidP="00B14842">
      <w:pPr>
        <w:spacing w:after="0"/>
        <w:rPr>
          <w:rFonts w:eastAsia="Times New Roman" w:cs="Tahoma"/>
        </w:rPr>
      </w:pPr>
    </w:p>
    <w:sectPr w:rsidR="00FD3ED9" w:rsidRPr="004D76B2" w:rsidSect="00EB316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7BC36" w14:textId="77777777" w:rsidR="002F6885" w:rsidRDefault="002F6885" w:rsidP="00C4681F">
      <w:pPr>
        <w:spacing w:after="0" w:line="240" w:lineRule="auto"/>
      </w:pPr>
      <w:r>
        <w:separator/>
      </w:r>
    </w:p>
  </w:endnote>
  <w:endnote w:type="continuationSeparator" w:id="0">
    <w:p w14:paraId="2A5008DE" w14:textId="77777777" w:rsidR="002F6885" w:rsidRDefault="002F6885" w:rsidP="00C4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69501173"/>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5A8BD514" w14:textId="0D669DB2" w:rsidR="00FD4309" w:rsidRPr="00A77640" w:rsidRDefault="00FD4309">
            <w:pPr>
              <w:pStyle w:val="Stopka"/>
              <w:rPr>
                <w:rFonts w:ascii="Times New Roman" w:hAnsi="Times New Roman" w:cs="Times New Roman"/>
                <w:sz w:val="20"/>
                <w:szCs w:val="20"/>
              </w:rPr>
            </w:pPr>
            <w:r w:rsidRPr="00A77640">
              <w:rPr>
                <w:rFonts w:ascii="Times New Roman" w:hAnsi="Times New Roman" w:cs="Times New Roman"/>
                <w:sz w:val="20"/>
                <w:szCs w:val="20"/>
              </w:rPr>
              <w:t xml:space="preserve">Strona </w:t>
            </w:r>
            <w:r w:rsidRPr="00A77640">
              <w:rPr>
                <w:rFonts w:ascii="Times New Roman" w:hAnsi="Times New Roman" w:cs="Times New Roman"/>
                <w:bCs/>
                <w:sz w:val="20"/>
                <w:szCs w:val="20"/>
              </w:rPr>
              <w:fldChar w:fldCharType="begin"/>
            </w:r>
            <w:r w:rsidRPr="00A77640">
              <w:rPr>
                <w:rFonts w:ascii="Times New Roman" w:hAnsi="Times New Roman" w:cs="Times New Roman"/>
                <w:bCs/>
                <w:sz w:val="20"/>
                <w:szCs w:val="20"/>
              </w:rPr>
              <w:instrText>PAGE</w:instrText>
            </w:r>
            <w:r w:rsidRPr="00A77640">
              <w:rPr>
                <w:rFonts w:ascii="Times New Roman" w:hAnsi="Times New Roman" w:cs="Times New Roman"/>
                <w:bCs/>
                <w:sz w:val="20"/>
                <w:szCs w:val="20"/>
              </w:rPr>
              <w:fldChar w:fldCharType="separate"/>
            </w:r>
            <w:r w:rsidR="0011542B">
              <w:rPr>
                <w:rFonts w:ascii="Times New Roman" w:hAnsi="Times New Roman" w:cs="Times New Roman"/>
                <w:bCs/>
                <w:noProof/>
                <w:sz w:val="20"/>
                <w:szCs w:val="20"/>
              </w:rPr>
              <w:t>6</w:t>
            </w:r>
            <w:r w:rsidRPr="00A77640">
              <w:rPr>
                <w:rFonts w:ascii="Times New Roman" w:hAnsi="Times New Roman" w:cs="Times New Roman"/>
                <w:bCs/>
                <w:sz w:val="20"/>
                <w:szCs w:val="20"/>
              </w:rPr>
              <w:fldChar w:fldCharType="end"/>
            </w:r>
            <w:r w:rsidRPr="00A77640">
              <w:rPr>
                <w:rFonts w:ascii="Times New Roman" w:hAnsi="Times New Roman" w:cs="Times New Roman"/>
                <w:sz w:val="20"/>
                <w:szCs w:val="20"/>
              </w:rPr>
              <w:t xml:space="preserve"> z </w:t>
            </w:r>
            <w:r w:rsidRPr="00A77640">
              <w:rPr>
                <w:rFonts w:ascii="Times New Roman" w:hAnsi="Times New Roman" w:cs="Times New Roman"/>
                <w:bCs/>
                <w:sz w:val="20"/>
                <w:szCs w:val="20"/>
              </w:rPr>
              <w:fldChar w:fldCharType="begin"/>
            </w:r>
            <w:r w:rsidRPr="00A77640">
              <w:rPr>
                <w:rFonts w:ascii="Times New Roman" w:hAnsi="Times New Roman" w:cs="Times New Roman"/>
                <w:bCs/>
                <w:sz w:val="20"/>
                <w:szCs w:val="20"/>
              </w:rPr>
              <w:instrText>NUMPAGES</w:instrText>
            </w:r>
            <w:r w:rsidRPr="00A77640">
              <w:rPr>
                <w:rFonts w:ascii="Times New Roman" w:hAnsi="Times New Roman" w:cs="Times New Roman"/>
                <w:bCs/>
                <w:sz w:val="20"/>
                <w:szCs w:val="20"/>
              </w:rPr>
              <w:fldChar w:fldCharType="separate"/>
            </w:r>
            <w:r w:rsidR="0011542B">
              <w:rPr>
                <w:rFonts w:ascii="Times New Roman" w:hAnsi="Times New Roman" w:cs="Times New Roman"/>
                <w:bCs/>
                <w:noProof/>
                <w:sz w:val="20"/>
                <w:szCs w:val="20"/>
              </w:rPr>
              <w:t>7</w:t>
            </w:r>
            <w:r w:rsidRPr="00A77640">
              <w:rPr>
                <w:rFonts w:ascii="Times New Roman" w:hAnsi="Times New Roman" w:cs="Times New Roman"/>
                <w:bCs/>
                <w:sz w:val="20"/>
                <w:szCs w:val="20"/>
              </w:rPr>
              <w:fldChar w:fldCharType="end"/>
            </w:r>
          </w:p>
        </w:sdtContent>
      </w:sdt>
    </w:sdtContent>
  </w:sdt>
  <w:p w14:paraId="2A01793B" w14:textId="77777777" w:rsidR="00FD4309" w:rsidRPr="00A77640" w:rsidRDefault="00FD4309">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6B4B2" w14:textId="77777777" w:rsidR="002F6885" w:rsidRDefault="002F6885" w:rsidP="00C4681F">
      <w:pPr>
        <w:spacing w:after="0" w:line="240" w:lineRule="auto"/>
      </w:pPr>
      <w:r>
        <w:separator/>
      </w:r>
    </w:p>
  </w:footnote>
  <w:footnote w:type="continuationSeparator" w:id="0">
    <w:p w14:paraId="3F63E2FE" w14:textId="77777777" w:rsidR="002F6885" w:rsidRDefault="002F6885" w:rsidP="00C46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997AF" w14:textId="7D895179" w:rsidR="006D1662" w:rsidRDefault="0011542B">
    <w:pPr>
      <w:pStyle w:val="Nagwek"/>
    </w:pPr>
    <w:r>
      <w:rPr>
        <w:noProof/>
      </w:rPr>
      <w:pict w14:anchorId="5F0C7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4238" o:spid="_x0000_s2053" type="#_x0000_t136" style="position:absolute;margin-left:0;margin-top:0;width:399.6pt;height:239.75pt;rotation:315;z-index:-251645952;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DFA4C" w14:textId="338158CB" w:rsidR="00FD4309" w:rsidRDefault="0011542B" w:rsidP="00FD4309">
    <w:pPr>
      <w:tabs>
        <w:tab w:val="center" w:pos="4535"/>
      </w:tabs>
    </w:pPr>
    <w:r>
      <w:rPr>
        <w:noProof/>
      </w:rPr>
      <w:pict w14:anchorId="2C863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4239" o:spid="_x0000_s2054" type="#_x0000_t136" style="position:absolute;margin-left:0;margin-top:0;width:399.6pt;height:239.75pt;rotation:315;z-index:-251643904;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EF9FD" w14:textId="73457A15" w:rsidR="006D1662" w:rsidRDefault="0011542B">
    <w:pPr>
      <w:pStyle w:val="Nagwek"/>
    </w:pPr>
    <w:r>
      <w:rPr>
        <w:noProof/>
      </w:rPr>
      <w:pict w14:anchorId="09C8B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634237" o:spid="_x0000_s2052" type="#_x0000_t136" style="position:absolute;margin-left:0;margin-top:0;width:399.6pt;height:239.75pt;rotation:315;z-index:-25164800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4E597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EFB627F"/>
    <w:multiLevelType w:val="hybridMultilevel"/>
    <w:tmpl w:val="FB94ED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DFF7D31"/>
    <w:multiLevelType w:val="hybridMultilevel"/>
    <w:tmpl w:val="B60C7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357956"/>
    <w:multiLevelType w:val="hybridMultilevel"/>
    <w:tmpl w:val="4E4E6A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
    <w:nsid w:val="37A315F3"/>
    <w:multiLevelType w:val="hybridMultilevel"/>
    <w:tmpl w:val="797AD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ABD744C"/>
    <w:multiLevelType w:val="hybridMultilevel"/>
    <w:tmpl w:val="DAACB426"/>
    <w:lvl w:ilvl="0" w:tplc="8BD618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146156C"/>
    <w:multiLevelType w:val="hybridMultilevel"/>
    <w:tmpl w:val="4A088E46"/>
    <w:lvl w:ilvl="0" w:tplc="BBEE2282">
      <w:start w:val="1"/>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7">
    <w:nsid w:val="62F81A97"/>
    <w:multiLevelType w:val="hybridMultilevel"/>
    <w:tmpl w:val="C6B0D71A"/>
    <w:lvl w:ilvl="0" w:tplc="BBB45D22">
      <w:start w:val="1"/>
      <w:numFmt w:val="lowerLetter"/>
      <w:lvlText w:val="%1)"/>
      <w:lvlJc w:val="left"/>
      <w:pPr>
        <w:ind w:left="1080" w:hanging="360"/>
      </w:pPr>
      <w:rPr>
        <w:rFonts w:hint="default"/>
      </w:rPr>
    </w:lvl>
    <w:lvl w:ilvl="1" w:tplc="7CDA3B70">
      <w:start w:val="1"/>
      <w:numFmt w:val="decimal"/>
      <w:suff w:val="space"/>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6A520E34"/>
    <w:multiLevelType w:val="hybridMultilevel"/>
    <w:tmpl w:val="BFF22188"/>
    <w:lvl w:ilvl="0" w:tplc="5C00DC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F7D4C76"/>
    <w:multiLevelType w:val="hybridMultilevel"/>
    <w:tmpl w:val="683AD3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2BA1519"/>
    <w:multiLevelType w:val="hybridMultilevel"/>
    <w:tmpl w:val="4A088E46"/>
    <w:lvl w:ilvl="0" w:tplc="BBEE2282">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6723317"/>
    <w:multiLevelType w:val="hybridMultilevel"/>
    <w:tmpl w:val="79EE27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2"/>
  </w:num>
  <w:num w:numId="5">
    <w:abstractNumId w:val="3"/>
  </w:num>
  <w:num w:numId="6">
    <w:abstractNumId w:val="5"/>
  </w:num>
  <w:num w:numId="7">
    <w:abstractNumId w:val="1"/>
  </w:num>
  <w:num w:numId="8">
    <w:abstractNumId w:val="10"/>
  </w:num>
  <w:num w:numId="9">
    <w:abstractNumId w:val="8"/>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F"/>
    <w:rsid w:val="00012E36"/>
    <w:rsid w:val="00035A6A"/>
    <w:rsid w:val="000702F9"/>
    <w:rsid w:val="000A1C54"/>
    <w:rsid w:val="000A1F50"/>
    <w:rsid w:val="00112BF4"/>
    <w:rsid w:val="0011542B"/>
    <w:rsid w:val="00116609"/>
    <w:rsid w:val="001251D5"/>
    <w:rsid w:val="0013464F"/>
    <w:rsid w:val="0016271C"/>
    <w:rsid w:val="00175B50"/>
    <w:rsid w:val="001907FE"/>
    <w:rsid w:val="001D4CB4"/>
    <w:rsid w:val="00215CFA"/>
    <w:rsid w:val="00272E95"/>
    <w:rsid w:val="002B21AF"/>
    <w:rsid w:val="002B77B5"/>
    <w:rsid w:val="002C22B8"/>
    <w:rsid w:val="002F6885"/>
    <w:rsid w:val="003226D8"/>
    <w:rsid w:val="00370F1E"/>
    <w:rsid w:val="003A6F25"/>
    <w:rsid w:val="003B2FAF"/>
    <w:rsid w:val="003E59EA"/>
    <w:rsid w:val="003F63E8"/>
    <w:rsid w:val="00400EF8"/>
    <w:rsid w:val="0049245E"/>
    <w:rsid w:val="004A0185"/>
    <w:rsid w:val="004B63DC"/>
    <w:rsid w:val="004C194B"/>
    <w:rsid w:val="004C634C"/>
    <w:rsid w:val="004C65FB"/>
    <w:rsid w:val="004D3B9E"/>
    <w:rsid w:val="004D66B0"/>
    <w:rsid w:val="004D76B2"/>
    <w:rsid w:val="004F1D77"/>
    <w:rsid w:val="004F3E4F"/>
    <w:rsid w:val="00507190"/>
    <w:rsid w:val="00544F50"/>
    <w:rsid w:val="00555DD3"/>
    <w:rsid w:val="00597399"/>
    <w:rsid w:val="005D22AB"/>
    <w:rsid w:val="005D56D5"/>
    <w:rsid w:val="005F5612"/>
    <w:rsid w:val="00600D14"/>
    <w:rsid w:val="00607358"/>
    <w:rsid w:val="00646129"/>
    <w:rsid w:val="006546EE"/>
    <w:rsid w:val="006643A7"/>
    <w:rsid w:val="00671D83"/>
    <w:rsid w:val="00681F91"/>
    <w:rsid w:val="006860C2"/>
    <w:rsid w:val="006A6A61"/>
    <w:rsid w:val="006D1662"/>
    <w:rsid w:val="006F457C"/>
    <w:rsid w:val="00706BA4"/>
    <w:rsid w:val="00726D2B"/>
    <w:rsid w:val="0073690C"/>
    <w:rsid w:val="0075095A"/>
    <w:rsid w:val="00750B54"/>
    <w:rsid w:val="00752773"/>
    <w:rsid w:val="00771A0F"/>
    <w:rsid w:val="0077384A"/>
    <w:rsid w:val="00790D93"/>
    <w:rsid w:val="007931AF"/>
    <w:rsid w:val="007D4E59"/>
    <w:rsid w:val="007E5098"/>
    <w:rsid w:val="00846FD8"/>
    <w:rsid w:val="00852874"/>
    <w:rsid w:val="008570B3"/>
    <w:rsid w:val="00877582"/>
    <w:rsid w:val="00881DA7"/>
    <w:rsid w:val="008C3086"/>
    <w:rsid w:val="009216C7"/>
    <w:rsid w:val="00921C89"/>
    <w:rsid w:val="009764FB"/>
    <w:rsid w:val="00994FC8"/>
    <w:rsid w:val="009A091A"/>
    <w:rsid w:val="009A5C13"/>
    <w:rsid w:val="009B2AB0"/>
    <w:rsid w:val="009D0220"/>
    <w:rsid w:val="009F793A"/>
    <w:rsid w:val="00A00BD6"/>
    <w:rsid w:val="00A01777"/>
    <w:rsid w:val="00A14A9C"/>
    <w:rsid w:val="00A21BA5"/>
    <w:rsid w:val="00A35A2B"/>
    <w:rsid w:val="00A35F88"/>
    <w:rsid w:val="00A77640"/>
    <w:rsid w:val="00AB02E0"/>
    <w:rsid w:val="00AB3463"/>
    <w:rsid w:val="00AB6655"/>
    <w:rsid w:val="00AC2C92"/>
    <w:rsid w:val="00AD0FC6"/>
    <w:rsid w:val="00AD5186"/>
    <w:rsid w:val="00AE29F3"/>
    <w:rsid w:val="00B02DA6"/>
    <w:rsid w:val="00B05D72"/>
    <w:rsid w:val="00B14842"/>
    <w:rsid w:val="00B1557D"/>
    <w:rsid w:val="00B31FFA"/>
    <w:rsid w:val="00B468CD"/>
    <w:rsid w:val="00B52BB1"/>
    <w:rsid w:val="00B60ECA"/>
    <w:rsid w:val="00B93433"/>
    <w:rsid w:val="00B974D8"/>
    <w:rsid w:val="00BA15CF"/>
    <w:rsid w:val="00BB0687"/>
    <w:rsid w:val="00BB1CD4"/>
    <w:rsid w:val="00BB2F7E"/>
    <w:rsid w:val="00BF4FF9"/>
    <w:rsid w:val="00C31864"/>
    <w:rsid w:val="00C363A5"/>
    <w:rsid w:val="00C46659"/>
    <w:rsid w:val="00C4681F"/>
    <w:rsid w:val="00C71474"/>
    <w:rsid w:val="00C744D9"/>
    <w:rsid w:val="00CF1A03"/>
    <w:rsid w:val="00CF39EC"/>
    <w:rsid w:val="00D3087D"/>
    <w:rsid w:val="00D577F5"/>
    <w:rsid w:val="00D633DD"/>
    <w:rsid w:val="00DB2797"/>
    <w:rsid w:val="00DE1357"/>
    <w:rsid w:val="00E03303"/>
    <w:rsid w:val="00E228D5"/>
    <w:rsid w:val="00E369B1"/>
    <w:rsid w:val="00E43501"/>
    <w:rsid w:val="00E43650"/>
    <w:rsid w:val="00E506B9"/>
    <w:rsid w:val="00E5081D"/>
    <w:rsid w:val="00E8561B"/>
    <w:rsid w:val="00E9493A"/>
    <w:rsid w:val="00EA193D"/>
    <w:rsid w:val="00EA5908"/>
    <w:rsid w:val="00EB3167"/>
    <w:rsid w:val="00EC5BE0"/>
    <w:rsid w:val="00ED1012"/>
    <w:rsid w:val="00FA11C9"/>
    <w:rsid w:val="00FD3ED9"/>
    <w:rsid w:val="00FD4309"/>
    <w:rsid w:val="00FD653B"/>
    <w:rsid w:val="00FE2A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9B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68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681F"/>
  </w:style>
  <w:style w:type="paragraph" w:styleId="Stopka">
    <w:name w:val="footer"/>
    <w:basedOn w:val="Normalny"/>
    <w:link w:val="StopkaZnak"/>
    <w:uiPriority w:val="99"/>
    <w:unhideWhenUsed/>
    <w:rsid w:val="00C468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681F"/>
  </w:style>
  <w:style w:type="paragraph" w:styleId="Tekstdymka">
    <w:name w:val="Balloon Text"/>
    <w:basedOn w:val="Normalny"/>
    <w:link w:val="TekstdymkaZnak"/>
    <w:uiPriority w:val="99"/>
    <w:semiHidden/>
    <w:unhideWhenUsed/>
    <w:rsid w:val="00C46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81F"/>
    <w:rPr>
      <w:rFonts w:ascii="Tahoma" w:hAnsi="Tahoma" w:cs="Tahoma"/>
      <w:sz w:val="16"/>
      <w:szCs w:val="16"/>
    </w:rPr>
  </w:style>
  <w:style w:type="table" w:styleId="Tabela-Siatka">
    <w:name w:val="Table Grid"/>
    <w:basedOn w:val="Standardowy"/>
    <w:uiPriority w:val="39"/>
    <w:rsid w:val="00FD3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400EF8"/>
    <w:pPr>
      <w:spacing w:after="0" w:line="240" w:lineRule="auto"/>
    </w:pPr>
  </w:style>
  <w:style w:type="paragraph" w:styleId="Akapitzlist">
    <w:name w:val="List Paragraph"/>
    <w:basedOn w:val="Normalny"/>
    <w:uiPriority w:val="34"/>
    <w:qFormat/>
    <w:rsid w:val="00CF39EC"/>
    <w:pPr>
      <w:spacing w:after="160" w:line="259" w:lineRule="auto"/>
      <w:ind w:left="720"/>
      <w:contextualSpacing/>
    </w:pPr>
  </w:style>
  <w:style w:type="character" w:styleId="Odwoaniedokomentarza">
    <w:name w:val="annotation reference"/>
    <w:basedOn w:val="Domylnaczcionkaakapitu"/>
    <w:uiPriority w:val="99"/>
    <w:semiHidden/>
    <w:unhideWhenUsed/>
    <w:rsid w:val="00C46659"/>
    <w:rPr>
      <w:sz w:val="16"/>
      <w:szCs w:val="16"/>
    </w:rPr>
  </w:style>
  <w:style w:type="paragraph" w:styleId="Tekstkomentarza">
    <w:name w:val="annotation text"/>
    <w:basedOn w:val="Normalny"/>
    <w:link w:val="TekstkomentarzaZnak"/>
    <w:uiPriority w:val="99"/>
    <w:semiHidden/>
    <w:unhideWhenUsed/>
    <w:rsid w:val="00C466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659"/>
    <w:rPr>
      <w:sz w:val="20"/>
      <w:szCs w:val="20"/>
    </w:rPr>
  </w:style>
  <w:style w:type="paragraph" w:styleId="Tematkomentarza">
    <w:name w:val="annotation subject"/>
    <w:basedOn w:val="Tekstkomentarza"/>
    <w:next w:val="Tekstkomentarza"/>
    <w:link w:val="TematkomentarzaZnak"/>
    <w:uiPriority w:val="99"/>
    <w:semiHidden/>
    <w:unhideWhenUsed/>
    <w:rsid w:val="00C46659"/>
    <w:rPr>
      <w:b/>
      <w:bCs/>
    </w:rPr>
  </w:style>
  <w:style w:type="character" w:customStyle="1" w:styleId="TematkomentarzaZnak">
    <w:name w:val="Temat komentarza Znak"/>
    <w:basedOn w:val="TekstkomentarzaZnak"/>
    <w:link w:val="Tematkomentarza"/>
    <w:uiPriority w:val="99"/>
    <w:semiHidden/>
    <w:rsid w:val="00C46659"/>
    <w:rPr>
      <w:b/>
      <w:bCs/>
      <w:sz w:val="20"/>
      <w:szCs w:val="20"/>
    </w:rPr>
  </w:style>
  <w:style w:type="character" w:styleId="Tekstzastpczy">
    <w:name w:val="Placeholder Text"/>
    <w:basedOn w:val="Domylnaczcionkaakapitu"/>
    <w:uiPriority w:val="99"/>
    <w:semiHidden/>
    <w:rsid w:val="00AD0FC6"/>
    <w:rPr>
      <w:color w:val="808080"/>
    </w:rPr>
  </w:style>
  <w:style w:type="paragraph" w:styleId="Listapunktowana">
    <w:name w:val="List Bullet"/>
    <w:basedOn w:val="Normalny"/>
    <w:uiPriority w:val="99"/>
    <w:unhideWhenUsed/>
    <w:rsid w:val="009B2AB0"/>
    <w:pPr>
      <w:numPr>
        <w:numId w:val="12"/>
      </w:numPr>
      <w:spacing w:after="160" w:line="259" w:lineRule="auto"/>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468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681F"/>
  </w:style>
  <w:style w:type="paragraph" w:styleId="Stopka">
    <w:name w:val="footer"/>
    <w:basedOn w:val="Normalny"/>
    <w:link w:val="StopkaZnak"/>
    <w:uiPriority w:val="99"/>
    <w:unhideWhenUsed/>
    <w:rsid w:val="00C468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681F"/>
  </w:style>
  <w:style w:type="paragraph" w:styleId="Tekstdymka">
    <w:name w:val="Balloon Text"/>
    <w:basedOn w:val="Normalny"/>
    <w:link w:val="TekstdymkaZnak"/>
    <w:uiPriority w:val="99"/>
    <w:semiHidden/>
    <w:unhideWhenUsed/>
    <w:rsid w:val="00C468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4681F"/>
    <w:rPr>
      <w:rFonts w:ascii="Tahoma" w:hAnsi="Tahoma" w:cs="Tahoma"/>
      <w:sz w:val="16"/>
      <w:szCs w:val="16"/>
    </w:rPr>
  </w:style>
  <w:style w:type="table" w:styleId="Tabela-Siatka">
    <w:name w:val="Table Grid"/>
    <w:basedOn w:val="Standardowy"/>
    <w:uiPriority w:val="39"/>
    <w:rsid w:val="00FD3E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400EF8"/>
    <w:pPr>
      <w:spacing w:after="0" w:line="240" w:lineRule="auto"/>
    </w:pPr>
  </w:style>
  <w:style w:type="paragraph" w:styleId="Akapitzlist">
    <w:name w:val="List Paragraph"/>
    <w:basedOn w:val="Normalny"/>
    <w:uiPriority w:val="34"/>
    <w:qFormat/>
    <w:rsid w:val="00CF39EC"/>
    <w:pPr>
      <w:spacing w:after="160" w:line="259" w:lineRule="auto"/>
      <w:ind w:left="720"/>
      <w:contextualSpacing/>
    </w:pPr>
  </w:style>
  <w:style w:type="character" w:styleId="Odwoaniedokomentarza">
    <w:name w:val="annotation reference"/>
    <w:basedOn w:val="Domylnaczcionkaakapitu"/>
    <w:uiPriority w:val="99"/>
    <w:semiHidden/>
    <w:unhideWhenUsed/>
    <w:rsid w:val="00C46659"/>
    <w:rPr>
      <w:sz w:val="16"/>
      <w:szCs w:val="16"/>
    </w:rPr>
  </w:style>
  <w:style w:type="paragraph" w:styleId="Tekstkomentarza">
    <w:name w:val="annotation text"/>
    <w:basedOn w:val="Normalny"/>
    <w:link w:val="TekstkomentarzaZnak"/>
    <w:uiPriority w:val="99"/>
    <w:semiHidden/>
    <w:unhideWhenUsed/>
    <w:rsid w:val="00C4665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46659"/>
    <w:rPr>
      <w:sz w:val="20"/>
      <w:szCs w:val="20"/>
    </w:rPr>
  </w:style>
  <w:style w:type="paragraph" w:styleId="Tematkomentarza">
    <w:name w:val="annotation subject"/>
    <w:basedOn w:val="Tekstkomentarza"/>
    <w:next w:val="Tekstkomentarza"/>
    <w:link w:val="TematkomentarzaZnak"/>
    <w:uiPriority w:val="99"/>
    <w:semiHidden/>
    <w:unhideWhenUsed/>
    <w:rsid w:val="00C46659"/>
    <w:rPr>
      <w:b/>
      <w:bCs/>
    </w:rPr>
  </w:style>
  <w:style w:type="character" w:customStyle="1" w:styleId="TematkomentarzaZnak">
    <w:name w:val="Temat komentarza Znak"/>
    <w:basedOn w:val="TekstkomentarzaZnak"/>
    <w:link w:val="Tematkomentarza"/>
    <w:uiPriority w:val="99"/>
    <w:semiHidden/>
    <w:rsid w:val="00C46659"/>
    <w:rPr>
      <w:b/>
      <w:bCs/>
      <w:sz w:val="20"/>
      <w:szCs w:val="20"/>
    </w:rPr>
  </w:style>
  <w:style w:type="character" w:styleId="Tekstzastpczy">
    <w:name w:val="Placeholder Text"/>
    <w:basedOn w:val="Domylnaczcionkaakapitu"/>
    <w:uiPriority w:val="99"/>
    <w:semiHidden/>
    <w:rsid w:val="00AD0FC6"/>
    <w:rPr>
      <w:color w:val="808080"/>
    </w:rPr>
  </w:style>
  <w:style w:type="paragraph" w:styleId="Listapunktowana">
    <w:name w:val="List Bullet"/>
    <w:basedOn w:val="Normalny"/>
    <w:uiPriority w:val="99"/>
    <w:unhideWhenUsed/>
    <w:rsid w:val="009B2AB0"/>
    <w:pPr>
      <w:numPr>
        <w:numId w:val="12"/>
      </w:numPr>
      <w:spacing w:after="160" w:line="259"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75">
      <w:bodyDiv w:val="1"/>
      <w:marLeft w:val="0"/>
      <w:marRight w:val="0"/>
      <w:marTop w:val="0"/>
      <w:marBottom w:val="0"/>
      <w:divBdr>
        <w:top w:val="none" w:sz="0" w:space="0" w:color="auto"/>
        <w:left w:val="none" w:sz="0" w:space="0" w:color="auto"/>
        <w:bottom w:val="none" w:sz="0" w:space="0" w:color="auto"/>
        <w:right w:val="none" w:sz="0" w:space="0" w:color="auto"/>
      </w:divBdr>
    </w:div>
    <w:div w:id="1370253883">
      <w:bodyDiv w:val="1"/>
      <w:marLeft w:val="0"/>
      <w:marRight w:val="0"/>
      <w:marTop w:val="0"/>
      <w:marBottom w:val="0"/>
      <w:divBdr>
        <w:top w:val="none" w:sz="0" w:space="0" w:color="auto"/>
        <w:left w:val="none" w:sz="0" w:space="0" w:color="auto"/>
        <w:bottom w:val="none" w:sz="0" w:space="0" w:color="auto"/>
        <w:right w:val="none" w:sz="0" w:space="0" w:color="auto"/>
      </w:divBdr>
    </w:div>
    <w:div w:id="198096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Ogólne"/>
          <w:gallery w:val="placeholder"/>
        </w:category>
        <w:types>
          <w:type w:val="bbPlcHdr"/>
        </w:types>
        <w:behaviors>
          <w:behavior w:val="content"/>
        </w:behaviors>
        <w:guid w:val="{56548FA6-34A5-42E3-92C7-BCD7F0337581}"/>
      </w:docPartPr>
      <w:docPartBody>
        <w:p w:rsidR="009A028F" w:rsidRDefault="00922316">
          <w:r w:rsidRPr="002E7E83">
            <w:rPr>
              <w:rStyle w:val="Tekstzastpczy"/>
            </w:rPr>
            <w:t>Kliknij tutaj, aby wprowadzić tekst.</w:t>
          </w:r>
        </w:p>
      </w:docPartBody>
    </w:docPart>
    <w:docPart>
      <w:docPartPr>
        <w:name w:val="6136BFCE5E5D4806B2C7127A1B4D48F0"/>
        <w:category>
          <w:name w:val="Ogólne"/>
          <w:gallery w:val="placeholder"/>
        </w:category>
        <w:types>
          <w:type w:val="bbPlcHdr"/>
        </w:types>
        <w:behaviors>
          <w:behavior w:val="content"/>
        </w:behaviors>
        <w:guid w:val="{BAB35ED3-D937-4749-B917-56E2FEA539B4}"/>
      </w:docPartPr>
      <w:docPartBody>
        <w:p w:rsidR="005C0E3A" w:rsidRDefault="00771BC5" w:rsidP="00771BC5">
          <w:pPr>
            <w:pStyle w:val="6136BFCE5E5D4806B2C7127A1B4D48F0"/>
          </w:pPr>
          <w:r w:rsidRPr="002E7E83">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316"/>
    <w:rsid w:val="00004C83"/>
    <w:rsid w:val="000703D5"/>
    <w:rsid w:val="000B31F0"/>
    <w:rsid w:val="001044C4"/>
    <w:rsid w:val="00120537"/>
    <w:rsid w:val="001630C0"/>
    <w:rsid w:val="00300239"/>
    <w:rsid w:val="004B262A"/>
    <w:rsid w:val="00526E5D"/>
    <w:rsid w:val="00591976"/>
    <w:rsid w:val="005C0E3A"/>
    <w:rsid w:val="0070186E"/>
    <w:rsid w:val="00771BC5"/>
    <w:rsid w:val="008750DD"/>
    <w:rsid w:val="008F6FD7"/>
    <w:rsid w:val="009150C5"/>
    <w:rsid w:val="00922316"/>
    <w:rsid w:val="009A028F"/>
    <w:rsid w:val="00A721F5"/>
    <w:rsid w:val="00A9631D"/>
    <w:rsid w:val="00AA0E88"/>
    <w:rsid w:val="00AE240F"/>
    <w:rsid w:val="00B151F7"/>
    <w:rsid w:val="00B235EB"/>
    <w:rsid w:val="00D45046"/>
    <w:rsid w:val="00E364AC"/>
    <w:rsid w:val="00E47A08"/>
    <w:rsid w:val="00EB6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71BC5"/>
    <w:rPr>
      <w:color w:val="808080"/>
    </w:rPr>
  </w:style>
  <w:style w:type="paragraph" w:customStyle="1" w:styleId="05BDE0E1F4DE4A90A491DB5B65843613">
    <w:name w:val="05BDE0E1F4DE4A90A491DB5B65843613"/>
    <w:rsid w:val="00922316"/>
    <w:pPr>
      <w:spacing w:after="200" w:line="276" w:lineRule="auto"/>
    </w:pPr>
    <w:rPr>
      <w:rFonts w:eastAsiaTheme="minorHAnsi"/>
      <w:lang w:eastAsia="en-US"/>
    </w:rPr>
  </w:style>
  <w:style w:type="paragraph" w:customStyle="1" w:styleId="6136BFCE5E5D4806B2C7127A1B4D48F0">
    <w:name w:val="6136BFCE5E5D4806B2C7127A1B4D48F0"/>
    <w:rsid w:val="00771B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71BC5"/>
    <w:rPr>
      <w:color w:val="808080"/>
    </w:rPr>
  </w:style>
  <w:style w:type="paragraph" w:customStyle="1" w:styleId="05BDE0E1F4DE4A90A491DB5B65843613">
    <w:name w:val="05BDE0E1F4DE4A90A491DB5B65843613"/>
    <w:rsid w:val="00922316"/>
    <w:pPr>
      <w:spacing w:after="200" w:line="276" w:lineRule="auto"/>
    </w:pPr>
    <w:rPr>
      <w:rFonts w:eastAsiaTheme="minorHAnsi"/>
      <w:lang w:eastAsia="en-US"/>
    </w:rPr>
  </w:style>
  <w:style w:type="paragraph" w:customStyle="1" w:styleId="6136BFCE5E5D4806B2C7127A1B4D48F0">
    <w:name w:val="6136BFCE5E5D4806B2C7127A1B4D48F0"/>
    <w:rsid w:val="00771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6FBF4-D693-4BFA-892A-C4978DC6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1475</Words>
  <Characters>8856</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2018-05-08T07:21:00Z</dcterms:created>
  <dcterms:modified xsi:type="dcterms:W3CDTF">2018-05-08T10:48:00Z</dcterms:modified>
</cp:coreProperties>
</file>